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49931" w14:textId="77777777" w:rsidR="00D252B2" w:rsidRPr="00D62E70" w:rsidRDefault="002C3210" w:rsidP="002B5A3E">
      <w:pPr>
        <w:rPr>
          <w:sz w:val="36"/>
        </w:rPr>
      </w:pPr>
      <w:r>
        <w:rPr>
          <w:sz w:val="36"/>
        </w:rPr>
        <w:t>Оферта на возмездное оказание</w:t>
      </w:r>
      <w:r w:rsidR="00D62E70" w:rsidRPr="00D62E70">
        <w:rPr>
          <w:sz w:val="36"/>
        </w:rPr>
        <w:t xml:space="preserve"> услуг</w:t>
      </w:r>
    </w:p>
    <w:p w14:paraId="5335B22F" w14:textId="0617AA3E" w:rsidR="008F6F65" w:rsidRPr="002B5A3E" w:rsidRDefault="002B5A3E" w:rsidP="002B5A3E">
      <w:pPr>
        <w:spacing w:after="120"/>
      </w:pPr>
      <w:r w:rsidRPr="002B5A3E">
        <w:t>7</w:t>
      </w:r>
      <w:r w:rsidR="00891C09" w:rsidRPr="002B5A3E">
        <w:t xml:space="preserve"> </w:t>
      </w:r>
      <w:r w:rsidRPr="002B5A3E">
        <w:t>ноября</w:t>
      </w:r>
      <w:r w:rsidR="00891C09" w:rsidRPr="002B5A3E">
        <w:t xml:space="preserve"> 2014, г. Москва</w:t>
      </w:r>
    </w:p>
    <w:p w14:paraId="4E01A4F1" w14:textId="77777777" w:rsidR="008F6F65" w:rsidRDefault="008F6F65" w:rsidP="002B5A3E">
      <w:pPr>
        <w:spacing w:after="120"/>
        <w:rPr>
          <w:b/>
        </w:rPr>
      </w:pPr>
    </w:p>
    <w:p w14:paraId="302192A9" w14:textId="391B32B5" w:rsidR="00D62E70" w:rsidRDefault="00891C09" w:rsidP="002B5A3E">
      <w:pPr>
        <w:spacing w:after="120"/>
      </w:pPr>
      <w:r>
        <w:rPr>
          <w:b/>
        </w:rPr>
        <w:t>ООО</w:t>
      </w:r>
      <w:r w:rsidRPr="00891C09">
        <w:rPr>
          <w:b/>
        </w:rPr>
        <w:t xml:space="preserve"> «Трейнинг Байбл Восток»</w:t>
      </w:r>
      <w:r w:rsidR="00D62E70">
        <w:t>, именуемое в дальнейшем «</w:t>
      </w:r>
      <w:r w:rsidR="00D62E70" w:rsidRPr="00D62E70">
        <w:rPr>
          <w:b/>
        </w:rPr>
        <w:t>Исполнитель</w:t>
      </w:r>
      <w:r w:rsidR="00D62E70">
        <w:t>», в</w:t>
      </w:r>
      <w:r w:rsidR="00D62E70">
        <w:rPr>
          <w:lang w:val="en-US"/>
        </w:rPr>
        <w:t> </w:t>
      </w:r>
      <w:r w:rsidR="00D62E70">
        <w:t xml:space="preserve">лице </w:t>
      </w:r>
      <w:r w:rsidRPr="00891C09">
        <w:t>Генерального директора Колпакова Андрея Анатольевича</w:t>
      </w:r>
      <w:r w:rsidR="00D62E70">
        <w:t xml:space="preserve">, действующего на основании Устава, выражает намерение заключить Договор возмездного оказания услуг на указанных в настоящей оферте условиях с любым лицом, </w:t>
      </w:r>
      <w:r w:rsidR="0075703B">
        <w:t>далее именуемым «</w:t>
      </w:r>
      <w:r w:rsidR="0075703B" w:rsidRPr="0075703B">
        <w:rPr>
          <w:b/>
        </w:rPr>
        <w:t>Заказчик</w:t>
      </w:r>
      <w:r w:rsidR="0075703B">
        <w:t xml:space="preserve">», </w:t>
      </w:r>
      <w:r w:rsidR="00D62E70">
        <w:t>которым приняты условия настоящей оферты.</w:t>
      </w:r>
    </w:p>
    <w:p w14:paraId="13042075" w14:textId="77777777" w:rsidR="00D62E70" w:rsidRPr="00221466" w:rsidRDefault="00D62E70" w:rsidP="002B5A3E">
      <w:pPr>
        <w:pStyle w:val="ListParagraph"/>
        <w:numPr>
          <w:ilvl w:val="0"/>
          <w:numId w:val="1"/>
        </w:numPr>
        <w:spacing w:after="120"/>
        <w:contextualSpacing w:val="0"/>
        <w:rPr>
          <w:b/>
          <w:caps/>
        </w:rPr>
      </w:pPr>
      <w:r w:rsidRPr="00221466">
        <w:rPr>
          <w:b/>
          <w:caps/>
        </w:rPr>
        <w:t>Понятия и термины</w:t>
      </w:r>
    </w:p>
    <w:p w14:paraId="205DF1C9" w14:textId="1D009121" w:rsidR="00E7488D" w:rsidRDefault="002C3210" w:rsidP="002B5A3E">
      <w:pPr>
        <w:pStyle w:val="ListParagraph"/>
        <w:spacing w:after="120"/>
        <w:contextualSpacing w:val="0"/>
      </w:pPr>
      <w:r>
        <w:rPr>
          <w:b/>
          <w:i/>
        </w:rPr>
        <w:t>У</w:t>
      </w:r>
      <w:r w:rsidR="00E7488D" w:rsidRPr="00D146DD">
        <w:rPr>
          <w:b/>
          <w:i/>
        </w:rPr>
        <w:t>слуги</w:t>
      </w:r>
      <w:r w:rsidR="0050254D">
        <w:t xml:space="preserve"> – услуги, оказываемые Исполнителем Заказчику</w:t>
      </w:r>
      <w:r w:rsidR="00D146DD">
        <w:t>,</w:t>
      </w:r>
      <w:r w:rsidR="0050254D">
        <w:t xml:space="preserve"> описание которых приводится в разделе 2 настоящей Оферты.</w:t>
      </w:r>
    </w:p>
    <w:p w14:paraId="4F117839" w14:textId="77777777" w:rsidR="0050254D" w:rsidRDefault="0050254D" w:rsidP="002B5A3E">
      <w:pPr>
        <w:pStyle w:val="ListParagraph"/>
        <w:spacing w:after="120"/>
        <w:contextualSpacing w:val="0"/>
      </w:pPr>
      <w:r w:rsidRPr="0050254D">
        <w:rPr>
          <w:b/>
          <w:i/>
        </w:rPr>
        <w:t>Договор</w:t>
      </w:r>
      <w:r>
        <w:t xml:space="preserve"> – Договор возмездного оказания услуг, заключаемый между Заказчиком и Исполнителем в порядке, предусмотренном разделом 3 настоящей Оферты</w:t>
      </w:r>
      <w:r w:rsidR="006A564C">
        <w:t>.</w:t>
      </w:r>
    </w:p>
    <w:p w14:paraId="6C3DF221" w14:textId="2244B5FF" w:rsidR="006A564C" w:rsidRPr="006A564C" w:rsidRDefault="00057DC8" w:rsidP="002B5A3E">
      <w:pPr>
        <w:pStyle w:val="ListParagraph"/>
        <w:spacing w:after="120"/>
        <w:contextualSpacing w:val="0"/>
      </w:pPr>
      <w:r>
        <w:rPr>
          <w:b/>
          <w:i/>
        </w:rPr>
        <w:t>С</w:t>
      </w:r>
      <w:r w:rsidR="006A564C" w:rsidRPr="008F5376">
        <w:rPr>
          <w:b/>
          <w:i/>
        </w:rPr>
        <w:t>айт</w:t>
      </w:r>
      <w:r w:rsidR="006A564C">
        <w:t xml:space="preserve"> – сайт Исполнителя, расположенный по адресу </w:t>
      </w:r>
      <w:hyperlink r:id="rId8" w:history="1">
        <w:r w:rsidR="00891C09" w:rsidRPr="00574E57">
          <w:rPr>
            <w:rStyle w:val="Hyperlink"/>
            <w:lang w:val="en-US"/>
          </w:rPr>
          <w:t>www</w:t>
        </w:r>
        <w:r w:rsidR="00891C09" w:rsidRPr="00574E57">
          <w:rPr>
            <w:rStyle w:val="Hyperlink"/>
          </w:rPr>
          <w:t>.</w:t>
        </w:r>
        <w:r w:rsidR="00891C09" w:rsidRPr="00574E57">
          <w:rPr>
            <w:rStyle w:val="Hyperlink"/>
            <w:lang w:val="en-US"/>
          </w:rPr>
          <w:t>dwcoaching</w:t>
        </w:r>
        <w:r w:rsidR="00891C09" w:rsidRPr="00574E57">
          <w:rPr>
            <w:rStyle w:val="Hyperlink"/>
          </w:rPr>
          <w:t>.</w:t>
        </w:r>
        <w:r w:rsidR="00891C09" w:rsidRPr="00574E57">
          <w:rPr>
            <w:rStyle w:val="Hyperlink"/>
            <w:lang w:val="en-US"/>
          </w:rPr>
          <w:t>ru</w:t>
        </w:r>
      </w:hyperlink>
    </w:p>
    <w:p w14:paraId="1F7ECA83" w14:textId="019AFFAB" w:rsidR="006A564C" w:rsidRDefault="006A564C" w:rsidP="002B5A3E">
      <w:pPr>
        <w:pStyle w:val="ListParagraph"/>
        <w:spacing w:after="120"/>
        <w:contextualSpacing w:val="0"/>
      </w:pPr>
      <w:r>
        <w:rPr>
          <w:b/>
          <w:i/>
        </w:rPr>
        <w:t xml:space="preserve">Исполнитель </w:t>
      </w:r>
      <w:r>
        <w:t xml:space="preserve">– </w:t>
      </w:r>
      <w:r w:rsidR="00891C09" w:rsidRPr="00891C09">
        <w:t>ООО «Трейнинг Байбл Восток»</w:t>
      </w:r>
      <w:r w:rsidR="007F11B5">
        <w:t xml:space="preserve">, оказывающее Заказчику </w:t>
      </w:r>
      <w:r w:rsidR="00C97ED0">
        <w:t>У</w:t>
      </w:r>
      <w:r>
        <w:t>слуги на указанных в настоящей Оферте условиях в случае акцепта Оферты Заказчиком.</w:t>
      </w:r>
    </w:p>
    <w:p w14:paraId="5E2BB411" w14:textId="54EABDC0" w:rsidR="006A564C" w:rsidRDefault="006A564C" w:rsidP="002B5A3E">
      <w:pPr>
        <w:pStyle w:val="ListParagraph"/>
        <w:spacing w:after="120"/>
        <w:contextualSpacing w:val="0"/>
      </w:pPr>
      <w:r>
        <w:rPr>
          <w:b/>
          <w:i/>
        </w:rPr>
        <w:t xml:space="preserve">Заказчик </w:t>
      </w:r>
      <w:r>
        <w:t xml:space="preserve">– </w:t>
      </w:r>
      <w:r w:rsidR="00220A07">
        <w:t xml:space="preserve">физическое </w:t>
      </w:r>
      <w:r w:rsidR="002B5A3E">
        <w:t xml:space="preserve">или юридическое </w:t>
      </w:r>
      <w:r w:rsidR="00220A07">
        <w:t>лицо</w:t>
      </w:r>
      <w:r>
        <w:t>, заключившее с Исполнителем Договор путем акцепта настоящей О</w:t>
      </w:r>
      <w:r w:rsidR="00C757C4">
        <w:t>ферты в порядке, предусмотренном</w:t>
      </w:r>
      <w:r>
        <w:t xml:space="preserve"> разделом 3 настоящей Оферты.</w:t>
      </w:r>
    </w:p>
    <w:p w14:paraId="4DA7DE05" w14:textId="491F7B18" w:rsidR="008F5376" w:rsidRDefault="008F5376" w:rsidP="002B5A3E">
      <w:pPr>
        <w:pStyle w:val="ListParagraph"/>
        <w:spacing w:after="120"/>
        <w:contextualSpacing w:val="0"/>
      </w:pPr>
      <w:r>
        <w:rPr>
          <w:b/>
          <w:i/>
        </w:rPr>
        <w:t xml:space="preserve">Оферта </w:t>
      </w:r>
      <w:r>
        <w:t>– настоящий документ</w:t>
      </w:r>
      <w:r w:rsidR="00C97ED0">
        <w:t xml:space="preserve"> и приложения к нему, которые являю</w:t>
      </w:r>
      <w:r>
        <w:t xml:space="preserve">тся предложением, определяющим все существенные условия договора возмездного оказания </w:t>
      </w:r>
      <w:r w:rsidR="00C97ED0">
        <w:t>услуг</w:t>
      </w:r>
      <w:r w:rsidR="001E587C" w:rsidRPr="001E587C">
        <w:t>.</w:t>
      </w:r>
    </w:p>
    <w:p w14:paraId="0C8FF9CB" w14:textId="625899A2" w:rsidR="00680C25" w:rsidRPr="00680C25" w:rsidRDefault="00680C25" w:rsidP="00680C25">
      <w:pPr>
        <w:pStyle w:val="ListParagraph"/>
        <w:spacing w:after="120"/>
        <w:ind w:left="709"/>
        <w:contextualSpacing w:val="0"/>
        <w:rPr>
          <w:b/>
          <w:caps/>
        </w:rPr>
      </w:pPr>
      <w:r w:rsidRPr="002E7C4E">
        <w:rPr>
          <w:b/>
          <w:i/>
        </w:rPr>
        <w:t xml:space="preserve">Курс </w:t>
      </w:r>
      <w:r w:rsidRPr="002E7C4E">
        <w:rPr>
          <w:i/>
        </w:rPr>
        <w:t>—</w:t>
      </w:r>
      <w:r>
        <w:t xml:space="preserve"> цикл очных тренировок, являющихся формой оказания Исполнителем Услуг, указанных в настоящем Приложении № 1 к Оферте.</w:t>
      </w:r>
    </w:p>
    <w:p w14:paraId="3BFD4A98" w14:textId="77777777" w:rsidR="00D62E70" w:rsidRPr="00221466" w:rsidRDefault="00D62E70" w:rsidP="002B5A3E">
      <w:pPr>
        <w:pStyle w:val="ListParagraph"/>
        <w:numPr>
          <w:ilvl w:val="0"/>
          <w:numId w:val="1"/>
        </w:numPr>
        <w:spacing w:after="120"/>
        <w:contextualSpacing w:val="0"/>
        <w:rPr>
          <w:b/>
          <w:caps/>
        </w:rPr>
      </w:pPr>
      <w:r w:rsidRPr="00221466">
        <w:rPr>
          <w:b/>
          <w:caps/>
        </w:rPr>
        <w:t>Предмет Оферты</w:t>
      </w:r>
    </w:p>
    <w:p w14:paraId="2BF2761F" w14:textId="7A7FA214" w:rsidR="00094258" w:rsidRDefault="00094258" w:rsidP="00094258">
      <w:pPr>
        <w:pStyle w:val="ListParagraph"/>
        <w:numPr>
          <w:ilvl w:val="1"/>
          <w:numId w:val="1"/>
        </w:numPr>
        <w:spacing w:after="120"/>
        <w:contextualSpacing w:val="0"/>
      </w:pPr>
      <w:r w:rsidRPr="00E7488D">
        <w:t xml:space="preserve">Исполнитель обязуется организовать </w:t>
      </w:r>
      <w:r>
        <w:t>Заказчику консультационные У</w:t>
      </w:r>
      <w:r w:rsidRPr="00E7488D">
        <w:t>слуги</w:t>
      </w:r>
      <w:r>
        <w:t xml:space="preserve"> согласно Приложению №</w:t>
      </w:r>
      <w:r w:rsidR="007A51AE">
        <w:t xml:space="preserve"> </w:t>
      </w:r>
      <w:r>
        <w:t>1</w:t>
      </w:r>
      <w:r w:rsidRPr="00E7488D">
        <w:t xml:space="preserve">. Целью оказания </w:t>
      </w:r>
      <w:r>
        <w:t>У</w:t>
      </w:r>
      <w:r w:rsidRPr="00E7488D">
        <w:t xml:space="preserve">слуг является повышение </w:t>
      </w:r>
      <w:r>
        <w:t>спортивного</w:t>
      </w:r>
      <w:r w:rsidRPr="00E7488D">
        <w:t xml:space="preserve"> уровня Заказчика. </w:t>
      </w:r>
    </w:p>
    <w:p w14:paraId="0FAA40C8" w14:textId="1F0C3E57" w:rsidR="00094258" w:rsidRDefault="00094258" w:rsidP="00094258">
      <w:pPr>
        <w:pStyle w:val="ListParagraph"/>
        <w:numPr>
          <w:ilvl w:val="1"/>
          <w:numId w:val="1"/>
        </w:numPr>
        <w:spacing w:after="120"/>
        <w:contextualSpacing w:val="0"/>
      </w:pPr>
      <w:r>
        <w:t>Консультационные У</w:t>
      </w:r>
      <w:r w:rsidRPr="00E7488D">
        <w:t xml:space="preserve">слуги осуществляются в форме очных </w:t>
      </w:r>
      <w:r w:rsidR="008E644E">
        <w:t>групповых тренировок, объединенных в Курс.</w:t>
      </w:r>
    </w:p>
    <w:p w14:paraId="23DE8DCB" w14:textId="4DAFF8E1" w:rsidR="00094258" w:rsidRDefault="00094258" w:rsidP="00094258">
      <w:pPr>
        <w:pStyle w:val="ListParagraph"/>
        <w:numPr>
          <w:ilvl w:val="1"/>
          <w:numId w:val="1"/>
        </w:numPr>
        <w:spacing w:after="120"/>
        <w:contextualSpacing w:val="0"/>
      </w:pPr>
      <w:r>
        <w:t>Наименование К</w:t>
      </w:r>
      <w:r w:rsidRPr="00E7488D">
        <w:t xml:space="preserve">урса, </w:t>
      </w:r>
      <w:r>
        <w:t>стоимость оказания Услуг, сроки оказания Услуг</w:t>
      </w:r>
      <w:r w:rsidRPr="00E7488D">
        <w:t xml:space="preserve">, </w:t>
      </w:r>
      <w:r>
        <w:t>места оказания Услуг</w:t>
      </w:r>
      <w:r w:rsidRPr="00E7488D">
        <w:t xml:space="preserve">, </w:t>
      </w:r>
      <w:r>
        <w:t>а также дополнительные детали, касающиеся оказания Услуг,  приводя</w:t>
      </w:r>
      <w:r w:rsidRPr="00E7488D">
        <w:t>тся в Приложении</w:t>
      </w:r>
      <w:r>
        <w:t xml:space="preserve"> № 1</w:t>
      </w:r>
      <w:r w:rsidRPr="00E7488D">
        <w:t xml:space="preserve"> к настоящей </w:t>
      </w:r>
      <w:r>
        <w:t xml:space="preserve">Оферте. </w:t>
      </w:r>
    </w:p>
    <w:p w14:paraId="14D87790" w14:textId="77777777" w:rsidR="00E7488D" w:rsidRPr="00221466" w:rsidRDefault="00E7488D" w:rsidP="002B5A3E">
      <w:pPr>
        <w:pStyle w:val="ListParagraph"/>
        <w:numPr>
          <w:ilvl w:val="0"/>
          <w:numId w:val="1"/>
        </w:numPr>
        <w:spacing w:after="120"/>
        <w:contextualSpacing w:val="0"/>
        <w:rPr>
          <w:b/>
          <w:caps/>
        </w:rPr>
      </w:pPr>
      <w:r w:rsidRPr="00221466">
        <w:rPr>
          <w:b/>
          <w:caps/>
        </w:rPr>
        <w:t xml:space="preserve">Акцепт Оферты и заключение Договора </w:t>
      </w:r>
    </w:p>
    <w:p w14:paraId="4F6F9299" w14:textId="5BF2269F" w:rsidR="00E7488D" w:rsidRDefault="00E7488D" w:rsidP="002B5A3E">
      <w:pPr>
        <w:pStyle w:val="ListParagraph"/>
        <w:numPr>
          <w:ilvl w:val="1"/>
          <w:numId w:val="1"/>
        </w:numPr>
        <w:spacing w:after="120"/>
        <w:contextualSpacing w:val="0"/>
      </w:pPr>
      <w:r>
        <w:t xml:space="preserve">Акцепт настоящей Оферты производится Заказчиком путем оплаты </w:t>
      </w:r>
      <w:r w:rsidR="00147F59">
        <w:t>У</w:t>
      </w:r>
      <w:r w:rsidR="00D04F8A">
        <w:t>слуг</w:t>
      </w:r>
      <w:r>
        <w:t xml:space="preserve"> Исполнителя в размере и в порядке, предусмотренном </w:t>
      </w:r>
      <w:r w:rsidR="006A564C">
        <w:t xml:space="preserve">разделом 6 </w:t>
      </w:r>
      <w:r w:rsidR="00730E10">
        <w:t>настоящей Оферты</w:t>
      </w:r>
      <w:r>
        <w:t>.</w:t>
      </w:r>
    </w:p>
    <w:p w14:paraId="0657D5C5" w14:textId="4E8F7ACA" w:rsidR="00E7488D" w:rsidRDefault="00E7488D" w:rsidP="002B5A3E">
      <w:pPr>
        <w:pStyle w:val="ListParagraph"/>
        <w:numPr>
          <w:ilvl w:val="1"/>
          <w:numId w:val="1"/>
        </w:numPr>
        <w:spacing w:after="120"/>
        <w:contextualSpacing w:val="0"/>
      </w:pPr>
      <w:r>
        <w:t xml:space="preserve">С момента </w:t>
      </w:r>
      <w:r w:rsidR="0050254D">
        <w:t xml:space="preserve">оплаты услуг Исполнителя настоящая Оферта признается акцептованной, а Договор считается </w:t>
      </w:r>
      <w:r w:rsidR="0069555D">
        <w:t>заключённым</w:t>
      </w:r>
      <w:r w:rsidR="0050254D">
        <w:t>.</w:t>
      </w:r>
      <w:r w:rsidR="00C757C4">
        <w:t xml:space="preserve"> </w:t>
      </w:r>
    </w:p>
    <w:p w14:paraId="7CCEDE8B" w14:textId="6047309A" w:rsidR="000E37EC" w:rsidRDefault="00AE6BDE" w:rsidP="002B5A3E">
      <w:pPr>
        <w:pStyle w:val="ListParagraph"/>
        <w:numPr>
          <w:ilvl w:val="1"/>
          <w:numId w:val="1"/>
        </w:numPr>
        <w:spacing w:after="120"/>
        <w:contextualSpacing w:val="0"/>
      </w:pPr>
      <w:r>
        <w:lastRenderedPageBreak/>
        <w:t xml:space="preserve">Настоящая оферта вступает в силу с момента </w:t>
      </w:r>
      <w:r w:rsidR="00444457">
        <w:t xml:space="preserve">её </w:t>
      </w:r>
      <w:r>
        <w:t xml:space="preserve">размещения на </w:t>
      </w:r>
      <w:r w:rsidR="00D511E3">
        <w:t>C</w:t>
      </w:r>
      <w:r>
        <w:t>айте и действует до момента е</w:t>
      </w:r>
      <w:r w:rsidR="00444457">
        <w:t>ё</w:t>
      </w:r>
      <w:r>
        <w:t xml:space="preserve"> отзыва Исполнителем. </w:t>
      </w:r>
    </w:p>
    <w:p w14:paraId="273C6738" w14:textId="26207829" w:rsidR="00AE6BDE" w:rsidRDefault="00AE6BDE" w:rsidP="002B5A3E">
      <w:pPr>
        <w:pStyle w:val="ListParagraph"/>
        <w:numPr>
          <w:ilvl w:val="1"/>
          <w:numId w:val="1"/>
        </w:numPr>
        <w:spacing w:after="120"/>
        <w:contextualSpacing w:val="0"/>
      </w:pPr>
      <w:r>
        <w:t xml:space="preserve">В случае внесения Исполнителем изменений в Оферту такие изменения вступают </w:t>
      </w:r>
      <w:r w:rsidR="00444457">
        <w:t>в </w:t>
      </w:r>
      <w:r>
        <w:t xml:space="preserve">силу с момента размещения новой редакции Оферты на </w:t>
      </w:r>
      <w:r w:rsidR="00D511E3">
        <w:t>C</w:t>
      </w:r>
      <w:r>
        <w:t>айте.</w:t>
      </w:r>
    </w:p>
    <w:p w14:paraId="129B8EBB" w14:textId="3FB797B2" w:rsidR="00680C25" w:rsidRDefault="00680C25" w:rsidP="00680C25">
      <w:pPr>
        <w:pStyle w:val="ListParagraph"/>
        <w:numPr>
          <w:ilvl w:val="1"/>
          <w:numId w:val="1"/>
        </w:numPr>
        <w:spacing w:after="120"/>
        <w:contextualSpacing w:val="0"/>
      </w:pPr>
      <w:r>
        <w:t xml:space="preserve">Оферта может быть отозвана Исполнителем в одностороннем порядке без указания причин до истечения срока для акцепта, о чем Исполнитель указывает на Сайте. </w:t>
      </w:r>
    </w:p>
    <w:p w14:paraId="74C09991" w14:textId="0DA20A56" w:rsidR="00680C25" w:rsidRDefault="00680C25" w:rsidP="00680C25">
      <w:pPr>
        <w:pStyle w:val="ListParagraph"/>
        <w:numPr>
          <w:ilvl w:val="1"/>
          <w:numId w:val="1"/>
        </w:numPr>
        <w:spacing w:after="120"/>
        <w:contextualSpacing w:val="0"/>
      </w:pPr>
      <w:r>
        <w:t xml:space="preserve">Срок для акцепта настоящей Оферты – </w:t>
      </w:r>
      <w:r w:rsidRPr="00C97ED0">
        <w:t xml:space="preserve">до истечения срока </w:t>
      </w:r>
      <w:r>
        <w:t>оказания Услуг</w:t>
      </w:r>
      <w:r w:rsidRPr="00C97ED0">
        <w:t>, указанного в Приложении № 2 к настоящей Оферте.</w:t>
      </w:r>
      <w:r>
        <w:t xml:space="preserve"> </w:t>
      </w:r>
    </w:p>
    <w:p w14:paraId="72D872FF" w14:textId="6A9486FC" w:rsidR="00680C25" w:rsidRDefault="00680C25" w:rsidP="00680C25">
      <w:pPr>
        <w:pStyle w:val="ListParagraph"/>
        <w:numPr>
          <w:ilvl w:val="1"/>
          <w:numId w:val="1"/>
        </w:numPr>
        <w:spacing w:after="120"/>
        <w:contextualSpacing w:val="0"/>
      </w:pPr>
      <w:r>
        <w:t xml:space="preserve">В связи с тем, что количество участников каждого Курса ограничено, в случае, если максимальное количество участников, зарегистрировавшихся на Курс, будет достигнуто до истечения срока для </w:t>
      </w:r>
      <w:r w:rsidR="00094258">
        <w:t xml:space="preserve">акцепта, </w:t>
      </w:r>
      <w:r>
        <w:t>или в случае, если регистрация на Курс будет закрыта по любым другим причинам, Оферта может быть отозвана Исполнителем. Информация о том, что максимальное количество участников, зарегистрировавшихся на Курс, достигнуто или о том, что регистрация на Курс закрыта, будет размещена Исполнителем на Сайте.</w:t>
      </w:r>
    </w:p>
    <w:p w14:paraId="53509866" w14:textId="77777777" w:rsidR="0050254D" w:rsidRPr="00221466" w:rsidRDefault="0050254D" w:rsidP="002B5A3E">
      <w:pPr>
        <w:pStyle w:val="ListParagraph"/>
        <w:numPr>
          <w:ilvl w:val="0"/>
          <w:numId w:val="1"/>
        </w:numPr>
        <w:spacing w:after="120"/>
        <w:contextualSpacing w:val="0"/>
        <w:rPr>
          <w:b/>
          <w:caps/>
        </w:rPr>
      </w:pPr>
      <w:r w:rsidRPr="00221466">
        <w:rPr>
          <w:b/>
          <w:caps/>
        </w:rPr>
        <w:t>Права и обязанности Исполнителя</w:t>
      </w:r>
    </w:p>
    <w:p w14:paraId="55F35EB7" w14:textId="46AE8C2B" w:rsidR="0050254D" w:rsidRPr="0050254D" w:rsidRDefault="0050254D" w:rsidP="002B5A3E">
      <w:pPr>
        <w:pStyle w:val="ListParagraph"/>
        <w:numPr>
          <w:ilvl w:val="1"/>
          <w:numId w:val="1"/>
        </w:numPr>
        <w:spacing w:after="120"/>
        <w:contextualSpacing w:val="0"/>
      </w:pPr>
      <w:r w:rsidRPr="008315A2">
        <w:t>Исполнитель вправе привлекать третьих лиц для исполнения</w:t>
      </w:r>
      <w:r w:rsidR="000D2340">
        <w:t xml:space="preserve"> своих обязательств </w:t>
      </w:r>
      <w:r w:rsidR="00444457">
        <w:t>по </w:t>
      </w:r>
      <w:r w:rsidR="000D2340">
        <w:t>оказанию У</w:t>
      </w:r>
      <w:r w:rsidRPr="008315A2">
        <w:t>слуг по Договору.</w:t>
      </w:r>
    </w:p>
    <w:p w14:paraId="74856E44" w14:textId="4CA56719" w:rsidR="00DE14A2" w:rsidRDefault="00DE14A2" w:rsidP="002B5A3E">
      <w:pPr>
        <w:pStyle w:val="ListParagraph"/>
        <w:numPr>
          <w:ilvl w:val="1"/>
          <w:numId w:val="1"/>
        </w:numPr>
        <w:spacing w:after="120"/>
        <w:contextualSpacing w:val="0"/>
      </w:pPr>
      <w:r>
        <w:t>Исполнитель вправе изменить настоящую Оферту</w:t>
      </w:r>
      <w:r w:rsidR="00444457">
        <w:t>,</w:t>
      </w:r>
      <w:r>
        <w:t xml:space="preserve"> как это предусмотрено в пункте 3.</w:t>
      </w:r>
      <w:r w:rsidR="001E587C" w:rsidRPr="001E587C">
        <w:t>5</w:t>
      </w:r>
      <w:r>
        <w:t xml:space="preserve"> настоящей Оферты.</w:t>
      </w:r>
    </w:p>
    <w:p w14:paraId="3DE41419" w14:textId="77777777" w:rsidR="0034444B" w:rsidRDefault="0034444B" w:rsidP="002B5A3E">
      <w:pPr>
        <w:pStyle w:val="ListParagraph"/>
        <w:numPr>
          <w:ilvl w:val="1"/>
          <w:numId w:val="1"/>
        </w:numPr>
        <w:spacing w:after="120"/>
        <w:contextualSpacing w:val="0"/>
      </w:pPr>
      <w:r>
        <w:t xml:space="preserve">В Приложении № 1 к настоящей Оферте могут быть предусмотрены дополнительные права и обязанности Исполнителя. </w:t>
      </w:r>
    </w:p>
    <w:p w14:paraId="71E3E469" w14:textId="77777777" w:rsidR="0050254D" w:rsidRPr="00221466" w:rsidRDefault="0050254D" w:rsidP="002B5A3E">
      <w:pPr>
        <w:pStyle w:val="ListParagraph"/>
        <w:numPr>
          <w:ilvl w:val="0"/>
          <w:numId w:val="1"/>
        </w:numPr>
        <w:spacing w:after="120"/>
        <w:contextualSpacing w:val="0"/>
        <w:rPr>
          <w:b/>
          <w:caps/>
        </w:rPr>
      </w:pPr>
      <w:r w:rsidRPr="00221466">
        <w:rPr>
          <w:b/>
          <w:caps/>
        </w:rPr>
        <w:t>Права и обязанности Заказчика</w:t>
      </w:r>
    </w:p>
    <w:p w14:paraId="4EBE8E79" w14:textId="77777777" w:rsidR="0034444B" w:rsidRDefault="00221466" w:rsidP="002B5A3E">
      <w:pPr>
        <w:pStyle w:val="ListParagraph"/>
        <w:numPr>
          <w:ilvl w:val="1"/>
          <w:numId w:val="1"/>
        </w:numPr>
        <w:spacing w:after="120"/>
        <w:contextualSpacing w:val="0"/>
      </w:pPr>
      <w:r>
        <w:t xml:space="preserve">Заказчик вправе получить </w:t>
      </w:r>
      <w:r w:rsidR="00147F59">
        <w:t>У</w:t>
      </w:r>
      <w:r w:rsidR="006A564C">
        <w:t xml:space="preserve">слуги, </w:t>
      </w:r>
      <w:r>
        <w:t>указанные в</w:t>
      </w:r>
      <w:r w:rsidR="006A564C">
        <w:t xml:space="preserve"> настоящей Оферте и</w:t>
      </w:r>
      <w:r w:rsidR="000D2340">
        <w:t xml:space="preserve"> п</w:t>
      </w:r>
      <w:r w:rsidR="0034444B">
        <w:t xml:space="preserve">риложениях </w:t>
      </w:r>
      <w:r w:rsidR="00853A3E">
        <w:t>к </w:t>
      </w:r>
      <w:r>
        <w:t>настоящей Оферте</w:t>
      </w:r>
      <w:r w:rsidR="0034444B">
        <w:t>.</w:t>
      </w:r>
    </w:p>
    <w:p w14:paraId="7F6C9B62" w14:textId="77777777" w:rsidR="00221466" w:rsidRDefault="00221466" w:rsidP="002B5A3E">
      <w:pPr>
        <w:pStyle w:val="ListParagraph"/>
        <w:numPr>
          <w:ilvl w:val="1"/>
          <w:numId w:val="1"/>
        </w:numPr>
        <w:spacing w:after="120"/>
        <w:contextualSpacing w:val="0"/>
      </w:pPr>
      <w:r>
        <w:t xml:space="preserve">Заказчик обязан оплатить услуги Исполнителя в размере и в порядке, предусмотренном </w:t>
      </w:r>
      <w:r w:rsidR="000D2340">
        <w:t>разделом 6 настоящей Оферты</w:t>
      </w:r>
      <w:r>
        <w:t>.</w:t>
      </w:r>
    </w:p>
    <w:p w14:paraId="0492003B" w14:textId="77777777" w:rsidR="0034444B" w:rsidRDefault="0034444B" w:rsidP="002B5A3E">
      <w:pPr>
        <w:pStyle w:val="ListParagraph"/>
        <w:numPr>
          <w:ilvl w:val="1"/>
          <w:numId w:val="1"/>
        </w:numPr>
        <w:spacing w:after="120"/>
        <w:contextualSpacing w:val="0"/>
      </w:pPr>
      <w:r>
        <w:t xml:space="preserve">В Приложении № 1 к настоящей Оферте могут быть предусмотрены дополнительные права и обязанности Заказчика. </w:t>
      </w:r>
    </w:p>
    <w:p w14:paraId="701F9433" w14:textId="77777777" w:rsidR="00221466" w:rsidRPr="00AE6BDE" w:rsidRDefault="00221466" w:rsidP="002B5A3E">
      <w:pPr>
        <w:pStyle w:val="ListParagraph"/>
        <w:numPr>
          <w:ilvl w:val="0"/>
          <w:numId w:val="1"/>
        </w:numPr>
        <w:spacing w:after="120"/>
        <w:contextualSpacing w:val="0"/>
        <w:rPr>
          <w:b/>
          <w:caps/>
        </w:rPr>
      </w:pPr>
      <w:r w:rsidRPr="00AE6BDE">
        <w:rPr>
          <w:b/>
          <w:caps/>
        </w:rPr>
        <w:t>Оплата услуг и порядок оплаты</w:t>
      </w:r>
    </w:p>
    <w:p w14:paraId="06854E49" w14:textId="63E807ED" w:rsidR="00221466" w:rsidRDefault="0034444B" w:rsidP="002B5A3E">
      <w:pPr>
        <w:pStyle w:val="ListParagraph"/>
        <w:numPr>
          <w:ilvl w:val="1"/>
          <w:numId w:val="1"/>
        </w:numPr>
        <w:spacing w:after="120"/>
        <w:contextualSpacing w:val="0"/>
      </w:pPr>
      <w:r>
        <w:t>Ус</w:t>
      </w:r>
      <w:r w:rsidR="00221466">
        <w:t>луги оказываются Исполнителем только после полной</w:t>
      </w:r>
      <w:r>
        <w:t xml:space="preserve"> оплаты их стоимости Заказчиком, если иное </w:t>
      </w:r>
      <w:r w:rsidR="00220A07">
        <w:t xml:space="preserve">не предусмотрено Приложением № </w:t>
      </w:r>
      <w:r w:rsidR="00E10AD8">
        <w:t>1</w:t>
      </w:r>
      <w:r>
        <w:t xml:space="preserve"> к настоящей Оферте.</w:t>
      </w:r>
    </w:p>
    <w:p w14:paraId="4318ED68" w14:textId="50C4E830" w:rsidR="00FF5D05" w:rsidRPr="00F10888" w:rsidRDefault="0034444B" w:rsidP="002B5A3E">
      <w:pPr>
        <w:pStyle w:val="ListParagraph"/>
        <w:numPr>
          <w:ilvl w:val="1"/>
          <w:numId w:val="1"/>
        </w:numPr>
        <w:spacing w:after="120"/>
        <w:contextualSpacing w:val="0"/>
      </w:pPr>
      <w:r w:rsidRPr="00F10888">
        <w:t>Стоимость У</w:t>
      </w:r>
      <w:r w:rsidR="00221466" w:rsidRPr="00F10888">
        <w:t xml:space="preserve">слуг </w:t>
      </w:r>
      <w:r w:rsidRPr="00F10888">
        <w:t>указывается</w:t>
      </w:r>
      <w:r w:rsidR="00220A07" w:rsidRPr="00F10888">
        <w:t xml:space="preserve"> в Приложении №</w:t>
      </w:r>
      <w:r w:rsidR="00E10AD8">
        <w:t xml:space="preserve"> 1</w:t>
      </w:r>
      <w:r w:rsidRPr="00F10888">
        <w:t xml:space="preserve"> к настоящей Оферте. </w:t>
      </w:r>
      <w:r w:rsidR="00FF5D05" w:rsidRPr="00F10888">
        <w:t>Стоимость услуг Исполнителя не облагается НДС в связи с применением Исполнителем упрощенной системы налогообложения.</w:t>
      </w:r>
    </w:p>
    <w:p w14:paraId="170D9B76" w14:textId="6008E27D" w:rsidR="00094258" w:rsidRDefault="007432D6" w:rsidP="002B5A3E">
      <w:pPr>
        <w:pStyle w:val="ListParagraph"/>
        <w:numPr>
          <w:ilvl w:val="1"/>
          <w:numId w:val="1"/>
        </w:numPr>
        <w:spacing w:after="120"/>
        <w:contextualSpacing w:val="0"/>
      </w:pPr>
      <w:r w:rsidRPr="007432D6">
        <w:t>Оплата услуг осуществляется путем зачисления средств на расчетный счет Исполнителя</w:t>
      </w:r>
      <w:r w:rsidR="00730E10">
        <w:t xml:space="preserve"> либо путем оплаты с помощью банковской карты на сайте Исполнителя.</w:t>
      </w:r>
    </w:p>
    <w:p w14:paraId="67717FBB" w14:textId="77777777" w:rsidR="00AE6BDE" w:rsidRPr="00AE6BDE" w:rsidRDefault="00AE6BDE" w:rsidP="002B5A3E">
      <w:pPr>
        <w:pStyle w:val="ListParagraph"/>
        <w:numPr>
          <w:ilvl w:val="0"/>
          <w:numId w:val="1"/>
        </w:numPr>
        <w:spacing w:after="120"/>
        <w:contextualSpacing w:val="0"/>
        <w:rPr>
          <w:b/>
          <w:caps/>
        </w:rPr>
      </w:pPr>
      <w:r w:rsidRPr="00AE6BDE">
        <w:rPr>
          <w:b/>
          <w:caps/>
        </w:rPr>
        <w:t xml:space="preserve">Порядок сдачи </w:t>
      </w:r>
      <w:r w:rsidR="00372623">
        <w:rPr>
          <w:b/>
          <w:caps/>
        </w:rPr>
        <w:t xml:space="preserve">и </w:t>
      </w:r>
      <w:r w:rsidRPr="00AE6BDE">
        <w:rPr>
          <w:b/>
          <w:caps/>
        </w:rPr>
        <w:t>при</w:t>
      </w:r>
      <w:r w:rsidR="00372623">
        <w:rPr>
          <w:b/>
          <w:caps/>
        </w:rPr>
        <w:t>ё</w:t>
      </w:r>
      <w:r w:rsidRPr="00AE6BDE">
        <w:rPr>
          <w:b/>
          <w:caps/>
        </w:rPr>
        <w:t>мки услуг</w:t>
      </w:r>
    </w:p>
    <w:p w14:paraId="390C203A" w14:textId="77777777" w:rsidR="001F69DE" w:rsidRDefault="001F69DE" w:rsidP="001F69DE">
      <w:pPr>
        <w:pStyle w:val="ListParagraph"/>
        <w:numPr>
          <w:ilvl w:val="1"/>
          <w:numId w:val="1"/>
        </w:numPr>
        <w:spacing w:after="120"/>
        <w:contextualSpacing w:val="0"/>
      </w:pPr>
      <w:r>
        <w:t xml:space="preserve">Услуги по Договору считаются оказанными Исполнителем надлежащим образом и принятыми Заказчиком в Полном объеме, если в течение 5 (пяти) рабочих дней по </w:t>
      </w:r>
      <w:r>
        <w:lastRenderedPageBreak/>
        <w:t>завершении оказания Услуг Исполнитель не получил от Заказчика письменных мотивированных возражений. По истечению срока, указанного выше, претензии Заказчика относительно недостатков Услуг не принимаются.</w:t>
      </w:r>
    </w:p>
    <w:p w14:paraId="5636E46F" w14:textId="72C5E6AA" w:rsidR="008E644E" w:rsidRDefault="008E644E" w:rsidP="00121C6B">
      <w:pPr>
        <w:pStyle w:val="ListParagraph"/>
        <w:numPr>
          <w:ilvl w:val="1"/>
          <w:numId w:val="1"/>
        </w:numPr>
        <w:spacing w:after="120"/>
        <w:contextualSpacing w:val="0"/>
      </w:pPr>
      <w:r>
        <w:t>Договор может быть расторгнут досрочно по письменному соглашению Сторон, но не позднее начала соответствующего Курса.</w:t>
      </w:r>
      <w:r w:rsidR="00121C6B">
        <w:t xml:space="preserve"> </w:t>
      </w:r>
    </w:p>
    <w:p w14:paraId="49E33573" w14:textId="77777777" w:rsidR="00D62E70" w:rsidRPr="001F4315" w:rsidRDefault="004234F3" w:rsidP="002B5A3E">
      <w:pPr>
        <w:pStyle w:val="ListParagraph"/>
        <w:numPr>
          <w:ilvl w:val="0"/>
          <w:numId w:val="1"/>
        </w:numPr>
        <w:spacing w:after="120"/>
        <w:rPr>
          <w:b/>
          <w:caps/>
        </w:rPr>
      </w:pPr>
      <w:r w:rsidRPr="001F4315">
        <w:rPr>
          <w:b/>
          <w:caps/>
        </w:rPr>
        <w:t>Срок действия Договора</w:t>
      </w:r>
    </w:p>
    <w:p w14:paraId="2C86556B" w14:textId="77777777" w:rsidR="004234F3" w:rsidRDefault="004234F3" w:rsidP="002B5A3E">
      <w:pPr>
        <w:pStyle w:val="ListParagraph"/>
        <w:numPr>
          <w:ilvl w:val="1"/>
          <w:numId w:val="1"/>
        </w:numPr>
        <w:spacing w:before="240" w:after="120"/>
        <w:contextualSpacing w:val="0"/>
      </w:pPr>
      <w:r>
        <w:t>Договор вступает в силу с момента его заключения в порядке, предусмотренном разделом 3 настоящей Оферты</w:t>
      </w:r>
      <w:r w:rsidR="00806866">
        <w:t>,</w:t>
      </w:r>
      <w:r>
        <w:t xml:space="preserve"> и действует до полного исполнения Сторонами своих обязанностей.</w:t>
      </w:r>
    </w:p>
    <w:p w14:paraId="4ABC96AD" w14:textId="77777777" w:rsidR="001F4315" w:rsidRPr="00BA555A" w:rsidRDefault="00BA555A" w:rsidP="002B5A3E">
      <w:pPr>
        <w:pStyle w:val="ListParagraph"/>
        <w:numPr>
          <w:ilvl w:val="0"/>
          <w:numId w:val="1"/>
        </w:numPr>
        <w:spacing w:after="120"/>
        <w:rPr>
          <w:b/>
          <w:caps/>
        </w:rPr>
      </w:pPr>
      <w:r w:rsidRPr="00BA555A">
        <w:rPr>
          <w:b/>
          <w:caps/>
        </w:rPr>
        <w:t xml:space="preserve">Разрешение споров </w:t>
      </w:r>
      <w:r w:rsidR="0075703B">
        <w:rPr>
          <w:b/>
          <w:caps/>
        </w:rPr>
        <w:t>и заключительные положения</w:t>
      </w:r>
    </w:p>
    <w:p w14:paraId="3FED5971" w14:textId="77777777" w:rsidR="00BA555A" w:rsidRDefault="00BA555A" w:rsidP="002B5A3E">
      <w:pPr>
        <w:pStyle w:val="ListParagraph"/>
        <w:numPr>
          <w:ilvl w:val="1"/>
          <w:numId w:val="1"/>
        </w:numPr>
        <w:spacing w:before="240" w:after="120"/>
        <w:contextualSpacing w:val="0"/>
      </w:pPr>
      <w:r>
        <w:t>Все споры и разногласия, которые могут возникнуть между Сторонами, будут разрешаться путем переговоров, а также в порядке претензионного досудебного урегулирования спора.</w:t>
      </w:r>
    </w:p>
    <w:p w14:paraId="0F8D21CA" w14:textId="77777777" w:rsidR="00563BF0" w:rsidRDefault="00BA555A" w:rsidP="002B5A3E">
      <w:pPr>
        <w:pStyle w:val="ListParagraph"/>
        <w:numPr>
          <w:ilvl w:val="1"/>
          <w:numId w:val="1"/>
        </w:numPr>
        <w:spacing w:after="120"/>
        <w:contextualSpacing w:val="0"/>
      </w:pPr>
      <w:r>
        <w:t xml:space="preserve">В случае невозможности разрешить споры и разногласия в досудебном порядке, Стороны разрешают </w:t>
      </w:r>
      <w:r w:rsidR="000D2340">
        <w:t>спор в</w:t>
      </w:r>
      <w:r>
        <w:t xml:space="preserve"> суде по месту нахождения Исполнителя.</w:t>
      </w:r>
    </w:p>
    <w:p w14:paraId="3455FEC7" w14:textId="77777777" w:rsidR="0075703B" w:rsidRDefault="0075703B" w:rsidP="002B5A3E">
      <w:pPr>
        <w:pStyle w:val="ListParagraph"/>
        <w:numPr>
          <w:ilvl w:val="1"/>
          <w:numId w:val="1"/>
        </w:numPr>
        <w:spacing w:after="120"/>
        <w:contextualSpacing w:val="0"/>
      </w:pPr>
      <w:r>
        <w:t>В отношениях по поводу Оферты и Договора Стороны руководствуются действующим законодательством Российской Федерации.</w:t>
      </w:r>
    </w:p>
    <w:p w14:paraId="621BDB34" w14:textId="77777777" w:rsidR="00BD03F5" w:rsidRDefault="00BD03F5" w:rsidP="002B5A3E">
      <w:pPr>
        <w:pStyle w:val="ListParagraph"/>
        <w:numPr>
          <w:ilvl w:val="1"/>
          <w:numId w:val="1"/>
        </w:numPr>
        <w:spacing w:after="120"/>
        <w:contextualSpacing w:val="0"/>
      </w:pPr>
      <w:r>
        <w:t xml:space="preserve">Приложения к настоящей Оферте дополняют Оферту и являются </w:t>
      </w:r>
      <w:r w:rsidR="001357C4">
        <w:t xml:space="preserve">её </w:t>
      </w:r>
      <w:r>
        <w:t>неотъемлемой частью.</w:t>
      </w:r>
    </w:p>
    <w:p w14:paraId="00BC3108" w14:textId="50979DA1" w:rsidR="00806866" w:rsidRPr="00806866" w:rsidRDefault="00806866" w:rsidP="002B5A3E">
      <w:pPr>
        <w:pStyle w:val="ListParagraph"/>
        <w:numPr>
          <w:ilvl w:val="0"/>
          <w:numId w:val="1"/>
        </w:numPr>
        <w:spacing w:after="120"/>
        <w:contextualSpacing w:val="0"/>
        <w:rPr>
          <w:b/>
          <w:caps/>
        </w:rPr>
      </w:pPr>
      <w:r w:rsidRPr="00806866">
        <w:rPr>
          <w:b/>
          <w:caps/>
        </w:rPr>
        <w:t>Реквизиты и подпись Исполнителя</w:t>
      </w:r>
    </w:p>
    <w:p w14:paraId="20DAFD55" w14:textId="77777777" w:rsidR="00523404" w:rsidRDefault="00523404" w:rsidP="002B5A3E">
      <w:pPr>
        <w:snapToGrid w:val="0"/>
        <w:spacing w:after="0"/>
        <w:ind w:left="360"/>
      </w:pPr>
      <w:r>
        <w:t>ООО «Трейнинг Байбл Восток»</w:t>
      </w:r>
    </w:p>
    <w:p w14:paraId="0C356067" w14:textId="6DA811D3" w:rsidR="00523404" w:rsidRDefault="00523404" w:rsidP="002B5A3E">
      <w:pPr>
        <w:snapToGrid w:val="0"/>
        <w:spacing w:after="0"/>
        <w:ind w:left="360"/>
      </w:pPr>
      <w:r>
        <w:t>Юр</w:t>
      </w:r>
      <w:r w:rsidR="00367F70">
        <w:t>идический а</w:t>
      </w:r>
      <w:r>
        <w:t>дрес: 119071, Москва, Ленинский проспект, дом 15</w:t>
      </w:r>
    </w:p>
    <w:p w14:paraId="76BFFD92" w14:textId="77777777" w:rsidR="00523404" w:rsidRDefault="00523404" w:rsidP="002B5A3E">
      <w:pPr>
        <w:snapToGrid w:val="0"/>
        <w:spacing w:after="0"/>
        <w:ind w:left="360"/>
      </w:pPr>
      <w:r>
        <w:t>ОГРН 1117746570072</w:t>
      </w:r>
    </w:p>
    <w:p w14:paraId="3E6FC60C" w14:textId="77777777" w:rsidR="00523404" w:rsidRDefault="00523404" w:rsidP="002B5A3E">
      <w:pPr>
        <w:snapToGrid w:val="0"/>
        <w:spacing w:after="0"/>
        <w:ind w:left="360"/>
      </w:pPr>
      <w:r>
        <w:t>ИНН7725729315 КПП 772501001</w:t>
      </w:r>
    </w:p>
    <w:p w14:paraId="610D8583" w14:textId="77777777" w:rsidR="00523404" w:rsidRDefault="00523404" w:rsidP="002B5A3E">
      <w:pPr>
        <w:snapToGrid w:val="0"/>
        <w:spacing w:after="0"/>
        <w:ind w:left="360"/>
      </w:pPr>
      <w:r>
        <w:t>Р/с 40702810100001000814 в Инвестиционный банк «ВЕСТА» (ООО), Москва</w:t>
      </w:r>
    </w:p>
    <w:p w14:paraId="5EC7D38C" w14:textId="77777777" w:rsidR="00523404" w:rsidRDefault="00523404" w:rsidP="002B5A3E">
      <w:pPr>
        <w:snapToGrid w:val="0"/>
        <w:spacing w:after="0"/>
        <w:ind w:left="360"/>
      </w:pPr>
      <w:r>
        <w:t xml:space="preserve">БИК 044579768 </w:t>
      </w:r>
    </w:p>
    <w:p w14:paraId="330B7D59" w14:textId="77777777" w:rsidR="00523404" w:rsidRDefault="00523404" w:rsidP="002B5A3E">
      <w:pPr>
        <w:snapToGrid w:val="0"/>
        <w:spacing w:after="0"/>
        <w:ind w:left="360"/>
      </w:pPr>
      <w:r>
        <w:t>к/с 30101810300000000768</w:t>
      </w:r>
    </w:p>
    <w:p w14:paraId="27C5ED03" w14:textId="77777777" w:rsidR="00523404" w:rsidRDefault="00523404" w:rsidP="002B5A3E">
      <w:pPr>
        <w:snapToGrid w:val="0"/>
        <w:spacing w:after="0"/>
        <w:ind w:left="360"/>
      </w:pPr>
    </w:p>
    <w:p w14:paraId="7CC49AFC" w14:textId="77777777" w:rsidR="00B26C42" w:rsidRDefault="00B26C42" w:rsidP="002B5A3E">
      <w:pPr>
        <w:snapToGrid w:val="0"/>
        <w:spacing w:after="0"/>
        <w:ind w:left="360"/>
      </w:pPr>
    </w:p>
    <w:p w14:paraId="5A7C2F81" w14:textId="77777777" w:rsidR="00406AAC" w:rsidRDefault="00523404" w:rsidP="002B5A3E">
      <w:pPr>
        <w:snapToGrid w:val="0"/>
        <w:spacing w:after="0"/>
        <w:ind w:left="360"/>
      </w:pPr>
      <w:r>
        <w:t>Генеральный директор</w:t>
      </w:r>
    </w:p>
    <w:p w14:paraId="6F22628E" w14:textId="084AC348" w:rsidR="00523404" w:rsidRDefault="00523404" w:rsidP="002B5A3E">
      <w:pPr>
        <w:snapToGrid w:val="0"/>
        <w:spacing w:after="0"/>
        <w:ind w:left="360"/>
      </w:pPr>
      <w:r>
        <w:t>ООО «Трейнинг Байбл Восток»</w:t>
      </w:r>
    </w:p>
    <w:p w14:paraId="1BD546B9" w14:textId="109F876E" w:rsidR="00563BF0" w:rsidRDefault="00523404" w:rsidP="002B5A3E">
      <w:pPr>
        <w:snapToGrid w:val="0"/>
        <w:spacing w:after="0"/>
        <w:ind w:left="360"/>
      </w:pPr>
      <w:r>
        <w:t>Колпаков Андрей Анатольевич</w:t>
      </w:r>
    </w:p>
    <w:p w14:paraId="37325528" w14:textId="77777777" w:rsidR="00406AAC" w:rsidRDefault="00406AAC" w:rsidP="002B5A3E">
      <w:pPr>
        <w:snapToGrid w:val="0"/>
        <w:spacing w:after="0"/>
        <w:ind w:left="360"/>
      </w:pPr>
    </w:p>
    <w:p w14:paraId="20F9BB9F" w14:textId="279F7F4E" w:rsidR="00406AAC" w:rsidRDefault="00406AAC" w:rsidP="002B5A3E">
      <w:pPr>
        <w:snapToGrid w:val="0"/>
        <w:spacing w:after="0"/>
        <w:ind w:left="360"/>
      </w:pPr>
      <w:r>
        <w:t>___________________________</w:t>
      </w:r>
    </w:p>
    <w:p w14:paraId="6006EFD0" w14:textId="74D8E975" w:rsidR="001F4315" w:rsidRPr="00686A83" w:rsidRDefault="002105CE" w:rsidP="002E7C4E">
      <w:pPr>
        <w:spacing w:after="120"/>
        <w:rPr>
          <w:sz w:val="32"/>
        </w:rPr>
      </w:pPr>
      <w:r>
        <w:rPr>
          <w:sz w:val="32"/>
        </w:rPr>
        <w:br w:type="column"/>
      </w:r>
      <w:r w:rsidR="00563BF0" w:rsidRPr="00686A83">
        <w:rPr>
          <w:sz w:val="32"/>
        </w:rPr>
        <w:lastRenderedPageBreak/>
        <w:t>Приложение</w:t>
      </w:r>
      <w:r w:rsidR="00094258">
        <w:rPr>
          <w:sz w:val="32"/>
        </w:rPr>
        <w:t xml:space="preserve"> № 1</w:t>
      </w:r>
      <w:r w:rsidR="00563BF0" w:rsidRPr="00686A83">
        <w:rPr>
          <w:sz w:val="32"/>
        </w:rPr>
        <w:t xml:space="preserve"> к Оферте </w:t>
      </w:r>
      <w:r w:rsidR="00686A83" w:rsidRPr="00686A83">
        <w:rPr>
          <w:sz w:val="32"/>
        </w:rPr>
        <w:t>на оказание услуг</w:t>
      </w:r>
    </w:p>
    <w:p w14:paraId="0DB7E355" w14:textId="77777777" w:rsidR="00680C25" w:rsidRDefault="00680C25" w:rsidP="00680C25">
      <w:pPr>
        <w:snapToGrid w:val="0"/>
        <w:spacing w:after="0"/>
      </w:pPr>
    </w:p>
    <w:p w14:paraId="41F0F55D" w14:textId="10D8EB7B" w:rsidR="008E644E" w:rsidRPr="008E644E" w:rsidRDefault="00094258" w:rsidP="00680C25">
      <w:pPr>
        <w:snapToGrid w:val="0"/>
        <w:spacing w:after="0"/>
        <w:rPr>
          <w:lang w:val="en-US"/>
        </w:rPr>
      </w:pPr>
      <w:r>
        <w:rPr>
          <w:b/>
        </w:rPr>
        <w:t>Наименование Курса:</w:t>
      </w:r>
      <w:r w:rsidRPr="00094258">
        <w:t xml:space="preserve"> «Лыжные тренировки </w:t>
      </w:r>
      <w:r w:rsidRPr="00094258">
        <w:rPr>
          <w:lang w:val="en-US"/>
        </w:rPr>
        <w:t>David Warden Coaching»</w:t>
      </w:r>
    </w:p>
    <w:p w14:paraId="5401C7B3" w14:textId="77777777" w:rsidR="008E644E" w:rsidRDefault="008E644E" w:rsidP="00680C25">
      <w:pPr>
        <w:snapToGrid w:val="0"/>
        <w:spacing w:after="0"/>
        <w:rPr>
          <w:b/>
        </w:rPr>
      </w:pPr>
    </w:p>
    <w:p w14:paraId="40812D42" w14:textId="05A88565" w:rsidR="00094258" w:rsidRDefault="00094258" w:rsidP="00680C25">
      <w:pPr>
        <w:snapToGrid w:val="0"/>
        <w:spacing w:after="0"/>
        <w:rPr>
          <w:b/>
        </w:rPr>
      </w:pPr>
      <w:r>
        <w:rPr>
          <w:b/>
        </w:rPr>
        <w:t xml:space="preserve">Даты проведения Курса:  </w:t>
      </w:r>
    </w:p>
    <w:p w14:paraId="2D123900" w14:textId="25869F3D" w:rsidR="00094258" w:rsidRDefault="00094258" w:rsidP="00094258">
      <w:pPr>
        <w:snapToGrid w:val="0"/>
        <w:spacing w:after="0"/>
        <w:ind w:firstLine="708"/>
      </w:pPr>
      <w:r>
        <w:t>9 дней: 13, 20, 27 декабря, 17, 24, 31 августа, 7, 21, 28 февраля</w:t>
      </w:r>
    </w:p>
    <w:p w14:paraId="41CE61B1" w14:textId="30191714" w:rsidR="00094258" w:rsidRDefault="00094258" w:rsidP="00094258">
      <w:pPr>
        <w:snapToGrid w:val="0"/>
        <w:spacing w:after="0"/>
        <w:ind w:firstLine="708"/>
      </w:pPr>
      <w:r>
        <w:t>14 дней: то же, что и 9 дней, а также 2, 3, 6, 8, 10 января.</w:t>
      </w:r>
    </w:p>
    <w:p w14:paraId="19B5BB6C" w14:textId="77777777" w:rsidR="001C3365" w:rsidRDefault="001C3365" w:rsidP="00094258">
      <w:pPr>
        <w:snapToGrid w:val="0"/>
        <w:spacing w:after="0"/>
        <w:rPr>
          <w:b/>
        </w:rPr>
      </w:pPr>
    </w:p>
    <w:p w14:paraId="081C8CD1" w14:textId="77777777" w:rsidR="001C3365" w:rsidRDefault="001C3365" w:rsidP="00094258">
      <w:pPr>
        <w:snapToGrid w:val="0"/>
        <w:spacing w:after="0"/>
        <w:rPr>
          <w:b/>
        </w:rPr>
      </w:pPr>
      <w:r>
        <w:rPr>
          <w:b/>
        </w:rPr>
        <w:t>Места</w:t>
      </w:r>
      <w:r w:rsidR="00094258">
        <w:rPr>
          <w:b/>
        </w:rPr>
        <w:t xml:space="preserve"> проведения: </w:t>
      </w:r>
    </w:p>
    <w:p w14:paraId="0FD36957" w14:textId="7459F28D" w:rsidR="001C3365" w:rsidRPr="001C3365" w:rsidRDefault="001C3365" w:rsidP="001C3365">
      <w:pPr>
        <w:snapToGrid w:val="0"/>
        <w:spacing w:after="0"/>
      </w:pPr>
      <w:r>
        <w:t>Лы</w:t>
      </w:r>
      <w:r w:rsidR="00094258">
        <w:t>жные трассы «Битца», «Мещерский», «Одинцово», «Ромашково». В зависимости от погодных условий и готовности лыжных трасс, место проведения тренировок может изменяться, но оно не может находиться далее, чем в 50 км от МКАД. Исполнитель оповещает Заказчика об изменении Места проведения тренировки посредством электронной почты не позднее, чем в 17:00 дня, предшествующего дню проведения тренировки.</w:t>
      </w:r>
    </w:p>
    <w:p w14:paraId="6BE3E497" w14:textId="77777777" w:rsidR="001C3365" w:rsidRDefault="001C3365" w:rsidP="00094258">
      <w:pPr>
        <w:snapToGrid w:val="0"/>
        <w:spacing w:after="0"/>
        <w:rPr>
          <w:b/>
        </w:rPr>
      </w:pPr>
    </w:p>
    <w:p w14:paraId="2E6823B2" w14:textId="4467B621" w:rsidR="001C3365" w:rsidRDefault="001C3365" w:rsidP="00094258">
      <w:pPr>
        <w:snapToGrid w:val="0"/>
        <w:spacing w:after="0"/>
        <w:rPr>
          <w:b/>
        </w:rPr>
      </w:pPr>
      <w:r w:rsidRPr="001C3365">
        <w:rPr>
          <w:b/>
        </w:rPr>
        <w:t>Время проведения:</w:t>
      </w:r>
    </w:p>
    <w:p w14:paraId="28431CA7" w14:textId="16128989" w:rsidR="001C3365" w:rsidRDefault="001C3365" w:rsidP="00094258">
      <w:pPr>
        <w:snapToGrid w:val="0"/>
        <w:spacing w:after="0"/>
      </w:pPr>
      <w:r>
        <w:rPr>
          <w:b/>
        </w:rPr>
        <w:tab/>
      </w:r>
      <w:r w:rsidRPr="001C3365">
        <w:t>Первая группа</w:t>
      </w:r>
      <w:r>
        <w:t>: 10:00—11:30</w:t>
      </w:r>
    </w:p>
    <w:p w14:paraId="60331B38" w14:textId="23A81401" w:rsidR="001C3365" w:rsidRPr="001C3365" w:rsidRDefault="001C3365" w:rsidP="00094258">
      <w:pPr>
        <w:snapToGrid w:val="0"/>
        <w:spacing w:after="0"/>
      </w:pPr>
      <w:r>
        <w:tab/>
        <w:t>Вторая группа: 12:00—13:30</w:t>
      </w:r>
    </w:p>
    <w:p w14:paraId="20C56433" w14:textId="77777777" w:rsidR="001C3365" w:rsidRDefault="001C3365" w:rsidP="00094258">
      <w:pPr>
        <w:snapToGrid w:val="0"/>
        <w:spacing w:after="0"/>
        <w:rPr>
          <w:b/>
        </w:rPr>
      </w:pPr>
    </w:p>
    <w:p w14:paraId="6C2E39AE" w14:textId="59C2FBCF" w:rsidR="001C3365" w:rsidRDefault="001C3365" w:rsidP="00094258">
      <w:pPr>
        <w:snapToGrid w:val="0"/>
        <w:spacing w:after="0"/>
        <w:rPr>
          <w:b/>
        </w:rPr>
      </w:pPr>
      <w:r w:rsidRPr="001C3365">
        <w:rPr>
          <w:b/>
        </w:rPr>
        <w:t>Количество участников:</w:t>
      </w:r>
    </w:p>
    <w:p w14:paraId="021429FB" w14:textId="6E5CEE4C" w:rsidR="001C3365" w:rsidRDefault="001C3365" w:rsidP="001C3365">
      <w:pPr>
        <w:snapToGrid w:val="0"/>
        <w:spacing w:after="0"/>
      </w:pPr>
      <w:r>
        <w:t>Максимальное количество участников в каждой из групп составляет 8 человек</w:t>
      </w:r>
    </w:p>
    <w:p w14:paraId="6353930D" w14:textId="77777777" w:rsidR="001C3365" w:rsidRDefault="001C3365" w:rsidP="001C3365">
      <w:pPr>
        <w:snapToGrid w:val="0"/>
        <w:spacing w:after="0"/>
      </w:pPr>
    </w:p>
    <w:p w14:paraId="183D3F54" w14:textId="43D7600F" w:rsidR="001C3365" w:rsidRPr="00F95865" w:rsidRDefault="001C3365" w:rsidP="001C3365">
      <w:pPr>
        <w:snapToGrid w:val="0"/>
        <w:spacing w:after="0"/>
      </w:pPr>
      <w:r>
        <w:rPr>
          <w:b/>
        </w:rPr>
        <w:t>Стоимость У</w:t>
      </w:r>
      <w:r w:rsidR="00F95865">
        <w:rPr>
          <w:b/>
        </w:rPr>
        <w:t xml:space="preserve">слуг </w:t>
      </w:r>
      <w:r w:rsidR="00F95865">
        <w:t>для каждой из групп:</w:t>
      </w:r>
    </w:p>
    <w:p w14:paraId="033D0ECF" w14:textId="16E2D4FD" w:rsidR="001C3365" w:rsidRDefault="001C3365" w:rsidP="001C3365">
      <w:pPr>
        <w:snapToGrid w:val="0"/>
        <w:spacing w:after="0"/>
        <w:ind w:firstLine="708"/>
      </w:pPr>
      <w:r>
        <w:t>9 дней</w:t>
      </w:r>
      <w:r w:rsidR="00F95865">
        <w:t xml:space="preserve"> —</w:t>
      </w:r>
      <w:r>
        <w:t xml:space="preserve"> 10 000 рублей за одного участника</w:t>
      </w:r>
    </w:p>
    <w:p w14:paraId="03EFEB6F" w14:textId="34FCDCEB" w:rsidR="001C3365" w:rsidRDefault="00F95865" w:rsidP="00F95865">
      <w:pPr>
        <w:snapToGrid w:val="0"/>
        <w:spacing w:after="0"/>
        <w:ind w:firstLine="708"/>
      </w:pPr>
      <w:r>
        <w:t>14 дней — </w:t>
      </w:r>
      <w:r w:rsidR="001C3365">
        <w:t>15 000 рублей за одного участника</w:t>
      </w:r>
    </w:p>
    <w:p w14:paraId="5E4417A4" w14:textId="77777777" w:rsidR="001C3365" w:rsidRDefault="001C3365" w:rsidP="001C3365">
      <w:pPr>
        <w:snapToGrid w:val="0"/>
        <w:spacing w:after="0"/>
        <w:ind w:firstLine="708"/>
      </w:pPr>
    </w:p>
    <w:p w14:paraId="4FA1CF5E" w14:textId="688EB35A" w:rsidR="001C3365" w:rsidRDefault="001C3365" w:rsidP="001C3365">
      <w:pPr>
        <w:snapToGrid w:val="0"/>
        <w:spacing w:after="0"/>
      </w:pPr>
      <w:r>
        <w:t>Участники, на момент оплаты являющиеся клиентами Заказчика по программе дистанционного коучинга, оплачивают услуги со скидкой в 1000 рублей.</w:t>
      </w:r>
    </w:p>
    <w:p w14:paraId="0AC7D8E7" w14:textId="77777777" w:rsidR="001C3365" w:rsidRDefault="001C3365" w:rsidP="001C3365">
      <w:pPr>
        <w:snapToGrid w:val="0"/>
        <w:spacing w:after="0"/>
      </w:pPr>
    </w:p>
    <w:p w14:paraId="2FD8D8E8" w14:textId="6012708B" w:rsidR="001C3365" w:rsidRDefault="001C3365" w:rsidP="001C3365">
      <w:pPr>
        <w:snapToGrid w:val="0"/>
        <w:spacing w:after="0"/>
      </w:pPr>
      <w:r>
        <w:t>В случае, если Заказчик оплачивает услуги после фактического начала Курса, стоимость услуг снижается на 1000 рублей за каждый прошедший день проведения тренировок по состоянию на день проведения оплаты.</w:t>
      </w:r>
    </w:p>
    <w:p w14:paraId="0D9D36FF" w14:textId="77777777" w:rsidR="001C3365" w:rsidRDefault="001C3365" w:rsidP="001C3365">
      <w:pPr>
        <w:snapToGrid w:val="0"/>
        <w:spacing w:after="0"/>
      </w:pPr>
    </w:p>
    <w:p w14:paraId="45836CD2" w14:textId="6F9A9989" w:rsidR="001C3365" w:rsidRPr="001C3365" w:rsidRDefault="00F95865" w:rsidP="001C3365">
      <w:pPr>
        <w:snapToGrid w:val="0"/>
        <w:spacing w:after="0"/>
        <w:rPr>
          <w:b/>
        </w:rPr>
      </w:pPr>
      <w:r>
        <w:rPr>
          <w:b/>
        </w:rPr>
        <w:t xml:space="preserve">Сроки и способы </w:t>
      </w:r>
      <w:r w:rsidR="001C3365" w:rsidRPr="001C3365">
        <w:rPr>
          <w:b/>
        </w:rPr>
        <w:t xml:space="preserve">оплаты </w:t>
      </w:r>
      <w:r w:rsidR="001C3365">
        <w:rPr>
          <w:b/>
        </w:rPr>
        <w:t>У</w:t>
      </w:r>
      <w:r w:rsidR="001C3365" w:rsidRPr="001C3365">
        <w:rPr>
          <w:b/>
        </w:rPr>
        <w:t>слуг:</w:t>
      </w:r>
    </w:p>
    <w:p w14:paraId="02A56338" w14:textId="01E8A931" w:rsidR="00F95865" w:rsidRDefault="001C3365" w:rsidP="00094258">
      <w:pPr>
        <w:snapToGrid w:val="0"/>
        <w:spacing w:after="0"/>
      </w:pPr>
      <w:r>
        <w:t xml:space="preserve">Оплата услуг должна быть произведена </w:t>
      </w:r>
      <w:r w:rsidR="00F95865">
        <w:t>в течение 5 рабочих дней после формирования группы. Исполнитель информирует Заказчика посредством электронной почты, Заказчик оплачивает услуги через сервис приема платежей партнерской платежной системы, указанной на Сайте.</w:t>
      </w:r>
    </w:p>
    <w:p w14:paraId="55AF7E83" w14:textId="77777777" w:rsidR="00F95865" w:rsidRDefault="00F95865" w:rsidP="00094258">
      <w:pPr>
        <w:snapToGrid w:val="0"/>
        <w:spacing w:after="0"/>
      </w:pPr>
    </w:p>
    <w:p w14:paraId="3897BC21" w14:textId="36B372D0" w:rsidR="00094258" w:rsidRDefault="00F95865" w:rsidP="00F95865">
      <w:pPr>
        <w:snapToGrid w:val="0"/>
        <w:spacing w:after="0"/>
      </w:pPr>
      <w:r>
        <w:t>В случае наличия свободных мест после первоначального формирования группы Заказчик может оплатить услуги вплоть до 27 февраля 2015 года.</w:t>
      </w:r>
    </w:p>
    <w:p w14:paraId="2D2F09E9" w14:textId="77777777" w:rsidR="00121C6B" w:rsidRDefault="00121C6B" w:rsidP="00F95865">
      <w:pPr>
        <w:snapToGrid w:val="0"/>
        <w:spacing w:after="0"/>
      </w:pPr>
    </w:p>
    <w:p w14:paraId="009BF6C1" w14:textId="295003F2" w:rsidR="00121C6B" w:rsidRPr="00121C6B" w:rsidRDefault="00121C6B" w:rsidP="00F95865">
      <w:pPr>
        <w:snapToGrid w:val="0"/>
        <w:spacing w:after="0"/>
        <w:rPr>
          <w:b/>
        </w:rPr>
      </w:pPr>
      <w:r w:rsidRPr="00121C6B">
        <w:rPr>
          <w:b/>
        </w:rPr>
        <w:t>Срок действия Договора:</w:t>
      </w:r>
    </w:p>
    <w:p w14:paraId="4EE8BDA1" w14:textId="395E26EE" w:rsidR="007A51AE" w:rsidRDefault="00121C6B" w:rsidP="00680C25">
      <w:pPr>
        <w:snapToGrid w:val="0"/>
        <w:spacing w:after="0"/>
      </w:pPr>
      <w:r>
        <w:t xml:space="preserve">В случае одностороннего отказа Заказчика от исполнения Договора после начала Курса, Заказчик оплачивает Исполнителю понесенные расходы. При этом стороны договорились, что расходы Исполнителя за каждую фактически проведенную тренировку составляют 1000 рублей плюс 1000 </w:t>
      </w:r>
      <w:r>
        <w:lastRenderedPageBreak/>
        <w:t>рублей за каждую фактически проведенную тренировку плюс 500 рублей за каждую предстоящую тренировку.</w:t>
      </w:r>
    </w:p>
    <w:p w14:paraId="6C084A81" w14:textId="77777777" w:rsidR="00121C6B" w:rsidRDefault="00121C6B" w:rsidP="00680C25">
      <w:pPr>
        <w:snapToGrid w:val="0"/>
        <w:spacing w:after="0"/>
      </w:pPr>
    </w:p>
    <w:p w14:paraId="151F3319" w14:textId="50F58744" w:rsidR="00121C6B" w:rsidRDefault="00121C6B" w:rsidP="00680C25">
      <w:pPr>
        <w:snapToGrid w:val="0"/>
        <w:spacing w:after="0"/>
        <w:rPr>
          <w:b/>
        </w:rPr>
      </w:pPr>
      <w:r>
        <w:rPr>
          <w:b/>
        </w:rPr>
        <w:t xml:space="preserve">Порядок отмены </w:t>
      </w:r>
      <w:r w:rsidR="00FF6B9C">
        <w:rPr>
          <w:b/>
        </w:rPr>
        <w:t>тренировок</w:t>
      </w:r>
    </w:p>
    <w:p w14:paraId="0D1F29C3" w14:textId="25C10237" w:rsidR="00121C6B" w:rsidRDefault="00121C6B" w:rsidP="00680C25">
      <w:pPr>
        <w:snapToGrid w:val="0"/>
        <w:spacing w:after="0"/>
      </w:pPr>
      <w:r>
        <w:t>Исполнитель вправе отменить тренировку в связи с природными условиями (включая, но не ограничиваясь: низкая температура воздуха, сильный ветер), препятствующими качественному проведению тренировки или представляющими угрозу жизни и здоровью Заказчика.</w:t>
      </w:r>
    </w:p>
    <w:p w14:paraId="65FC93DA" w14:textId="77777777" w:rsidR="00121C6B" w:rsidRDefault="00121C6B" w:rsidP="00680C25">
      <w:pPr>
        <w:snapToGrid w:val="0"/>
        <w:spacing w:after="0"/>
      </w:pPr>
    </w:p>
    <w:p w14:paraId="787EC0A8" w14:textId="56457FF3" w:rsidR="00121C6B" w:rsidRDefault="00121C6B" w:rsidP="00680C25">
      <w:pPr>
        <w:snapToGrid w:val="0"/>
        <w:spacing w:after="0"/>
      </w:pPr>
      <w:r>
        <w:t>В случае отмены тренировки Исполнитель информирует Заказчика посредством электронной почты, телефонного звонка или лично на месте проведения тренировки. Исполнитель уведомляет Заказчика, по возможности, заблаговременно. Заказчик осознает, что непреодолимые препятствия для проведения тренировок могут возникнуть уже в ходе проведения тренировки.</w:t>
      </w:r>
    </w:p>
    <w:p w14:paraId="0808D7A5" w14:textId="77777777" w:rsidR="00121C6B" w:rsidRDefault="00121C6B" w:rsidP="00680C25">
      <w:pPr>
        <w:snapToGrid w:val="0"/>
        <w:spacing w:after="0"/>
      </w:pPr>
    </w:p>
    <w:p w14:paraId="434A7128" w14:textId="7C11688F" w:rsidR="00121C6B" w:rsidRDefault="00121C6B" w:rsidP="00680C25">
      <w:pPr>
        <w:snapToGrid w:val="0"/>
        <w:spacing w:after="0"/>
      </w:pPr>
      <w:r>
        <w:t>За каждую полностью или частично отмененную тренировку</w:t>
      </w:r>
      <w:r w:rsidR="00E11951">
        <w:t xml:space="preserve"> Исполнитель выплачивает Заказчику компенсацию в размере 1000 рублей. Исполнитель не несет ответственные за косвенные расходы Заказчика, возникшие в связи с отменой тренировки.</w:t>
      </w:r>
    </w:p>
    <w:p w14:paraId="765313F7" w14:textId="77777777" w:rsidR="00FF6B9C" w:rsidRDefault="00FF6B9C" w:rsidP="00680C25">
      <w:pPr>
        <w:snapToGrid w:val="0"/>
        <w:spacing w:after="0"/>
      </w:pPr>
    </w:p>
    <w:p w14:paraId="6C31E9E2" w14:textId="21E17726" w:rsidR="00FF6B9C" w:rsidRPr="00FF6B9C" w:rsidRDefault="00FF6B9C" w:rsidP="00680C25">
      <w:pPr>
        <w:snapToGrid w:val="0"/>
        <w:spacing w:after="0"/>
      </w:pPr>
      <w:r>
        <w:t>В случае отсутствия снежного покров, достаточного для проведения лыжных тренировок, будут проведены другие тренировки, способствующие росту спортивного мастерства в лыжном спорте.</w:t>
      </w:r>
      <w:bookmarkStart w:id="0" w:name="_GoBack"/>
      <w:bookmarkEnd w:id="0"/>
    </w:p>
    <w:p w14:paraId="1EDDB98F" w14:textId="77777777" w:rsidR="0087772A" w:rsidRDefault="0087772A" w:rsidP="00680C25">
      <w:pPr>
        <w:snapToGrid w:val="0"/>
        <w:spacing w:after="0"/>
      </w:pPr>
    </w:p>
    <w:p w14:paraId="3B2458AC" w14:textId="7C6AA163" w:rsidR="0087772A" w:rsidRPr="0087772A" w:rsidRDefault="0087772A" w:rsidP="00680C25">
      <w:pPr>
        <w:snapToGrid w:val="0"/>
        <w:spacing w:after="0"/>
        <w:rPr>
          <w:b/>
        </w:rPr>
      </w:pPr>
      <w:r w:rsidRPr="0087772A">
        <w:rPr>
          <w:b/>
        </w:rPr>
        <w:t>Пропуск тренировок</w:t>
      </w:r>
    </w:p>
    <w:p w14:paraId="7DB42AA2" w14:textId="1C3079E4" w:rsidR="00121C6B" w:rsidRDefault="0087772A" w:rsidP="00680C25">
      <w:pPr>
        <w:snapToGrid w:val="0"/>
        <w:spacing w:after="0"/>
      </w:pPr>
      <w:r>
        <w:t>Деньги за пропущенные Заказчиком занятия не возвращаются вне зависимости от причины пропуска.</w:t>
      </w:r>
    </w:p>
    <w:p w14:paraId="21BE4A2E" w14:textId="77777777" w:rsidR="0087772A" w:rsidRDefault="0087772A" w:rsidP="00680C25">
      <w:pPr>
        <w:snapToGrid w:val="0"/>
        <w:spacing w:after="0"/>
      </w:pPr>
    </w:p>
    <w:p w14:paraId="39C93419" w14:textId="4BD37218" w:rsidR="00FF5D05" w:rsidRDefault="00FF5D05" w:rsidP="00680C25">
      <w:pPr>
        <w:snapToGrid w:val="0"/>
        <w:spacing w:after="0"/>
      </w:pPr>
      <w:r w:rsidRPr="00806866">
        <w:t>Генеральный директор</w:t>
      </w:r>
    </w:p>
    <w:p w14:paraId="50C3C299" w14:textId="76DE0385" w:rsidR="00406AAC" w:rsidRDefault="00406AAC" w:rsidP="002E7C4E">
      <w:pPr>
        <w:snapToGrid w:val="0"/>
        <w:spacing w:after="0"/>
      </w:pPr>
      <w:r>
        <w:t>ООО «Трейнинг Байбл Восток»</w:t>
      </w:r>
    </w:p>
    <w:p w14:paraId="12AD76A5" w14:textId="010D50B6" w:rsidR="00FF5D05" w:rsidRDefault="00406AAC" w:rsidP="002E7C4E">
      <w:pPr>
        <w:snapToGrid w:val="0"/>
        <w:spacing w:after="0"/>
      </w:pPr>
      <w:r>
        <w:t>Колпаков Андрей Анатольевич</w:t>
      </w:r>
    </w:p>
    <w:p w14:paraId="4CCB1BAB" w14:textId="77777777" w:rsidR="00147F59" w:rsidRPr="00806866" w:rsidRDefault="00147F59" w:rsidP="002E7C4E">
      <w:pPr>
        <w:snapToGrid w:val="0"/>
        <w:spacing w:after="0"/>
      </w:pPr>
    </w:p>
    <w:p w14:paraId="12544B53" w14:textId="439E362A" w:rsidR="00147F59" w:rsidRDefault="00FF5D05" w:rsidP="002E7C4E">
      <w:pPr>
        <w:spacing w:after="0"/>
      </w:pPr>
      <w:r>
        <w:t xml:space="preserve">___________________ </w:t>
      </w:r>
    </w:p>
    <w:sectPr w:rsidR="00147F59" w:rsidSect="002E7C4E">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5DDF9" w14:textId="77777777" w:rsidR="00121C6B" w:rsidRDefault="00121C6B" w:rsidP="00686A83">
      <w:pPr>
        <w:spacing w:after="0" w:line="240" w:lineRule="auto"/>
      </w:pPr>
      <w:r>
        <w:separator/>
      </w:r>
    </w:p>
  </w:endnote>
  <w:endnote w:type="continuationSeparator" w:id="0">
    <w:p w14:paraId="409EA518" w14:textId="77777777" w:rsidR="00121C6B" w:rsidRDefault="00121C6B" w:rsidP="0068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41F74" w14:textId="77777777" w:rsidR="00121C6B" w:rsidRDefault="00121C6B" w:rsidP="00686A83">
      <w:pPr>
        <w:spacing w:after="0" w:line="240" w:lineRule="auto"/>
      </w:pPr>
      <w:r>
        <w:separator/>
      </w:r>
    </w:p>
  </w:footnote>
  <w:footnote w:type="continuationSeparator" w:id="0">
    <w:p w14:paraId="4F92EC60" w14:textId="77777777" w:rsidR="00121C6B" w:rsidRDefault="00121C6B" w:rsidP="00686A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73731"/>
    <w:multiLevelType w:val="multilevel"/>
    <w:tmpl w:val="325A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35E28"/>
    <w:multiLevelType w:val="multilevel"/>
    <w:tmpl w:val="DC32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F3507"/>
    <w:multiLevelType w:val="multilevel"/>
    <w:tmpl w:val="A5C619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BE85196"/>
    <w:multiLevelType w:val="multilevel"/>
    <w:tmpl w:val="A5C619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F151C5D"/>
    <w:multiLevelType w:val="hybridMultilevel"/>
    <w:tmpl w:val="E37A58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C1F550C"/>
    <w:multiLevelType w:val="multilevel"/>
    <w:tmpl w:val="A5C619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5D764804"/>
    <w:multiLevelType w:val="multilevel"/>
    <w:tmpl w:val="A5C619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F6D1279"/>
    <w:multiLevelType w:val="multilevel"/>
    <w:tmpl w:val="9E12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DE0E50"/>
    <w:multiLevelType w:val="hybridMultilevel"/>
    <w:tmpl w:val="E37A584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23E14F3"/>
    <w:multiLevelType w:val="multilevel"/>
    <w:tmpl w:val="A5C619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91268E4"/>
    <w:multiLevelType w:val="multilevel"/>
    <w:tmpl w:val="667E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A76E0A"/>
    <w:multiLevelType w:val="multilevel"/>
    <w:tmpl w:val="A5C619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0"/>
  </w:num>
  <w:num w:numId="3">
    <w:abstractNumId w:val="0"/>
  </w:num>
  <w:num w:numId="4">
    <w:abstractNumId w:val="7"/>
  </w:num>
  <w:num w:numId="5">
    <w:abstractNumId w:val="1"/>
  </w:num>
  <w:num w:numId="6">
    <w:abstractNumId w:val="8"/>
  </w:num>
  <w:num w:numId="7">
    <w:abstractNumId w:val="4"/>
  </w:num>
  <w:num w:numId="8">
    <w:abstractNumId w:val="3"/>
  </w:num>
  <w:num w:numId="9">
    <w:abstractNumId w:val="5"/>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70"/>
    <w:rsid w:val="00034FD9"/>
    <w:rsid w:val="00057DC8"/>
    <w:rsid w:val="0009005A"/>
    <w:rsid w:val="00094258"/>
    <w:rsid w:val="0009596E"/>
    <w:rsid w:val="000A2A12"/>
    <w:rsid w:val="000A2C94"/>
    <w:rsid w:val="000B1511"/>
    <w:rsid w:val="000B322A"/>
    <w:rsid w:val="000D08B0"/>
    <w:rsid w:val="000D2340"/>
    <w:rsid w:val="000E37EC"/>
    <w:rsid w:val="000F42DA"/>
    <w:rsid w:val="000F7199"/>
    <w:rsid w:val="00121C6B"/>
    <w:rsid w:val="001357C4"/>
    <w:rsid w:val="0014078E"/>
    <w:rsid w:val="00145C38"/>
    <w:rsid w:val="00147F59"/>
    <w:rsid w:val="00151940"/>
    <w:rsid w:val="001552D4"/>
    <w:rsid w:val="001C3365"/>
    <w:rsid w:val="001D49CC"/>
    <w:rsid w:val="001E587C"/>
    <w:rsid w:val="001F4315"/>
    <w:rsid w:val="001F69DE"/>
    <w:rsid w:val="001F6B86"/>
    <w:rsid w:val="002057C3"/>
    <w:rsid w:val="002105CE"/>
    <w:rsid w:val="00220A07"/>
    <w:rsid w:val="00221466"/>
    <w:rsid w:val="00221911"/>
    <w:rsid w:val="002508F1"/>
    <w:rsid w:val="00253B49"/>
    <w:rsid w:val="002553B6"/>
    <w:rsid w:val="00271D43"/>
    <w:rsid w:val="002B5A3E"/>
    <w:rsid w:val="002C3210"/>
    <w:rsid w:val="002E23E3"/>
    <w:rsid w:val="002E718E"/>
    <w:rsid w:val="002E7C4E"/>
    <w:rsid w:val="00305C4C"/>
    <w:rsid w:val="0034444B"/>
    <w:rsid w:val="00367F70"/>
    <w:rsid w:val="00372623"/>
    <w:rsid w:val="003A1331"/>
    <w:rsid w:val="003D62BB"/>
    <w:rsid w:val="00406AAC"/>
    <w:rsid w:val="00411E93"/>
    <w:rsid w:val="0042030A"/>
    <w:rsid w:val="004234F3"/>
    <w:rsid w:val="00444457"/>
    <w:rsid w:val="00446BC8"/>
    <w:rsid w:val="00447041"/>
    <w:rsid w:val="00450C25"/>
    <w:rsid w:val="0046476D"/>
    <w:rsid w:val="0047722A"/>
    <w:rsid w:val="00492158"/>
    <w:rsid w:val="0050254D"/>
    <w:rsid w:val="00506E1A"/>
    <w:rsid w:val="00523404"/>
    <w:rsid w:val="0053392E"/>
    <w:rsid w:val="00535FF1"/>
    <w:rsid w:val="00563BF0"/>
    <w:rsid w:val="00586DEA"/>
    <w:rsid w:val="00594C3E"/>
    <w:rsid w:val="00597D99"/>
    <w:rsid w:val="005F049F"/>
    <w:rsid w:val="006163CE"/>
    <w:rsid w:val="00641A11"/>
    <w:rsid w:val="00680C25"/>
    <w:rsid w:val="00686A83"/>
    <w:rsid w:val="0069555D"/>
    <w:rsid w:val="006A564C"/>
    <w:rsid w:val="006B4FB3"/>
    <w:rsid w:val="006C084B"/>
    <w:rsid w:val="006D0371"/>
    <w:rsid w:val="006E55F7"/>
    <w:rsid w:val="00730E10"/>
    <w:rsid w:val="00732A2C"/>
    <w:rsid w:val="007432D6"/>
    <w:rsid w:val="0075703B"/>
    <w:rsid w:val="00766338"/>
    <w:rsid w:val="00773728"/>
    <w:rsid w:val="00787222"/>
    <w:rsid w:val="007A51AE"/>
    <w:rsid w:val="007A5484"/>
    <w:rsid w:val="007B4BE0"/>
    <w:rsid w:val="007C3902"/>
    <w:rsid w:val="007D7F8B"/>
    <w:rsid w:val="007F11B5"/>
    <w:rsid w:val="008020E4"/>
    <w:rsid w:val="0080231B"/>
    <w:rsid w:val="00806866"/>
    <w:rsid w:val="008159DA"/>
    <w:rsid w:val="00853A3E"/>
    <w:rsid w:val="0087564F"/>
    <w:rsid w:val="0087772A"/>
    <w:rsid w:val="00886618"/>
    <w:rsid w:val="00891C09"/>
    <w:rsid w:val="00897D2E"/>
    <w:rsid w:val="008D054A"/>
    <w:rsid w:val="008D0C1A"/>
    <w:rsid w:val="008E644E"/>
    <w:rsid w:val="008E6AAA"/>
    <w:rsid w:val="008F5376"/>
    <w:rsid w:val="008F5AB2"/>
    <w:rsid w:val="008F6F65"/>
    <w:rsid w:val="009210DE"/>
    <w:rsid w:val="00940A63"/>
    <w:rsid w:val="00964DD1"/>
    <w:rsid w:val="00985762"/>
    <w:rsid w:val="009961E5"/>
    <w:rsid w:val="009962CF"/>
    <w:rsid w:val="009A24CA"/>
    <w:rsid w:val="009E1A01"/>
    <w:rsid w:val="00A12ADB"/>
    <w:rsid w:val="00A313DE"/>
    <w:rsid w:val="00A51734"/>
    <w:rsid w:val="00AB0202"/>
    <w:rsid w:val="00AE6BDE"/>
    <w:rsid w:val="00B032DD"/>
    <w:rsid w:val="00B26C42"/>
    <w:rsid w:val="00B40B41"/>
    <w:rsid w:val="00B626D1"/>
    <w:rsid w:val="00B750B3"/>
    <w:rsid w:val="00B777AA"/>
    <w:rsid w:val="00B8440E"/>
    <w:rsid w:val="00B90641"/>
    <w:rsid w:val="00BA555A"/>
    <w:rsid w:val="00BB7907"/>
    <w:rsid w:val="00BD03F5"/>
    <w:rsid w:val="00BD4071"/>
    <w:rsid w:val="00BF73F4"/>
    <w:rsid w:val="00BF749C"/>
    <w:rsid w:val="00C00FC2"/>
    <w:rsid w:val="00C31AA1"/>
    <w:rsid w:val="00C3688C"/>
    <w:rsid w:val="00C405F9"/>
    <w:rsid w:val="00C47067"/>
    <w:rsid w:val="00C546BA"/>
    <w:rsid w:val="00C757C4"/>
    <w:rsid w:val="00C7655A"/>
    <w:rsid w:val="00C86D9F"/>
    <w:rsid w:val="00C97ED0"/>
    <w:rsid w:val="00CC1092"/>
    <w:rsid w:val="00CF2651"/>
    <w:rsid w:val="00D04F8A"/>
    <w:rsid w:val="00D146DD"/>
    <w:rsid w:val="00D252B2"/>
    <w:rsid w:val="00D36FE1"/>
    <w:rsid w:val="00D511E3"/>
    <w:rsid w:val="00D51D32"/>
    <w:rsid w:val="00D62E70"/>
    <w:rsid w:val="00D67A16"/>
    <w:rsid w:val="00D81745"/>
    <w:rsid w:val="00DC68AD"/>
    <w:rsid w:val="00DE14A2"/>
    <w:rsid w:val="00DE27AC"/>
    <w:rsid w:val="00DE4921"/>
    <w:rsid w:val="00DF7E2F"/>
    <w:rsid w:val="00E10AD8"/>
    <w:rsid w:val="00E11951"/>
    <w:rsid w:val="00E211B5"/>
    <w:rsid w:val="00E23D09"/>
    <w:rsid w:val="00E45B36"/>
    <w:rsid w:val="00E54A1B"/>
    <w:rsid w:val="00E65DB6"/>
    <w:rsid w:val="00E7488D"/>
    <w:rsid w:val="00EB6113"/>
    <w:rsid w:val="00EC12D3"/>
    <w:rsid w:val="00EE35ED"/>
    <w:rsid w:val="00EF187B"/>
    <w:rsid w:val="00EF7BB7"/>
    <w:rsid w:val="00F0504A"/>
    <w:rsid w:val="00F10888"/>
    <w:rsid w:val="00F14E4C"/>
    <w:rsid w:val="00F20F51"/>
    <w:rsid w:val="00F45181"/>
    <w:rsid w:val="00F465BF"/>
    <w:rsid w:val="00F630F7"/>
    <w:rsid w:val="00F915AF"/>
    <w:rsid w:val="00F95865"/>
    <w:rsid w:val="00FA6CBD"/>
    <w:rsid w:val="00FF5D05"/>
    <w:rsid w:val="00FF683C"/>
    <w:rsid w:val="00FF6B9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7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6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E70"/>
    <w:pPr>
      <w:ind w:left="720"/>
      <w:contextualSpacing/>
    </w:pPr>
  </w:style>
  <w:style w:type="character" w:customStyle="1" w:styleId="apple-converted-space">
    <w:name w:val="apple-converted-space"/>
    <w:basedOn w:val="DefaultParagraphFont"/>
    <w:rsid w:val="00E7488D"/>
  </w:style>
  <w:style w:type="character" w:styleId="Hyperlink">
    <w:name w:val="Hyperlink"/>
    <w:basedOn w:val="DefaultParagraphFont"/>
    <w:uiPriority w:val="99"/>
    <w:unhideWhenUsed/>
    <w:rsid w:val="006A564C"/>
    <w:rPr>
      <w:color w:val="0000FF" w:themeColor="hyperlink"/>
      <w:u w:val="single"/>
    </w:rPr>
  </w:style>
  <w:style w:type="character" w:customStyle="1" w:styleId="Heading1Char">
    <w:name w:val="Heading 1 Char"/>
    <w:basedOn w:val="DefaultParagraphFont"/>
    <w:link w:val="Heading1"/>
    <w:uiPriority w:val="9"/>
    <w:rsid w:val="00686A83"/>
    <w:rPr>
      <w:rFonts w:ascii="Times New Roman" w:eastAsia="Times New Roman" w:hAnsi="Times New Roman" w:cs="Times New Roman"/>
      <w:b/>
      <w:bCs/>
      <w:kern w:val="36"/>
      <w:sz w:val="48"/>
      <w:szCs w:val="48"/>
      <w:lang w:eastAsia="ru-RU"/>
    </w:rPr>
  </w:style>
  <w:style w:type="character" w:customStyle="1" w:styleId="hlaquo-s">
    <w:name w:val="hlaquo-s"/>
    <w:basedOn w:val="DefaultParagraphFont"/>
    <w:rsid w:val="00686A83"/>
  </w:style>
  <w:style w:type="paragraph" w:styleId="NormalWeb">
    <w:name w:val="Normal (Web)"/>
    <w:basedOn w:val="Normal"/>
    <w:uiPriority w:val="99"/>
    <w:semiHidden/>
    <w:unhideWhenUsed/>
    <w:rsid w:val="00686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686A83"/>
    <w:rPr>
      <w:i/>
      <w:iCs/>
    </w:rPr>
  </w:style>
  <w:style w:type="character" w:styleId="CommentReference">
    <w:name w:val="annotation reference"/>
    <w:basedOn w:val="DefaultParagraphFont"/>
    <w:uiPriority w:val="99"/>
    <w:semiHidden/>
    <w:unhideWhenUsed/>
    <w:rsid w:val="00686A83"/>
    <w:rPr>
      <w:sz w:val="16"/>
      <w:szCs w:val="16"/>
    </w:rPr>
  </w:style>
  <w:style w:type="paragraph" w:styleId="CommentText">
    <w:name w:val="annotation text"/>
    <w:basedOn w:val="Normal"/>
    <w:link w:val="CommentTextChar"/>
    <w:uiPriority w:val="99"/>
    <w:semiHidden/>
    <w:unhideWhenUsed/>
    <w:rsid w:val="00686A83"/>
    <w:pPr>
      <w:spacing w:line="240" w:lineRule="auto"/>
    </w:pPr>
    <w:rPr>
      <w:sz w:val="20"/>
      <w:szCs w:val="20"/>
    </w:rPr>
  </w:style>
  <w:style w:type="character" w:customStyle="1" w:styleId="CommentTextChar">
    <w:name w:val="Comment Text Char"/>
    <w:basedOn w:val="DefaultParagraphFont"/>
    <w:link w:val="CommentText"/>
    <w:uiPriority w:val="99"/>
    <w:semiHidden/>
    <w:rsid w:val="00686A83"/>
    <w:rPr>
      <w:sz w:val="20"/>
      <w:szCs w:val="20"/>
    </w:rPr>
  </w:style>
  <w:style w:type="paragraph" w:styleId="CommentSubject">
    <w:name w:val="annotation subject"/>
    <w:basedOn w:val="CommentText"/>
    <w:next w:val="CommentText"/>
    <w:link w:val="CommentSubjectChar"/>
    <w:uiPriority w:val="99"/>
    <w:semiHidden/>
    <w:unhideWhenUsed/>
    <w:rsid w:val="00686A83"/>
    <w:rPr>
      <w:b/>
      <w:bCs/>
    </w:rPr>
  </w:style>
  <w:style w:type="character" w:customStyle="1" w:styleId="CommentSubjectChar">
    <w:name w:val="Comment Subject Char"/>
    <w:basedOn w:val="CommentTextChar"/>
    <w:link w:val="CommentSubject"/>
    <w:uiPriority w:val="99"/>
    <w:semiHidden/>
    <w:rsid w:val="00686A83"/>
    <w:rPr>
      <w:b/>
      <w:bCs/>
      <w:sz w:val="20"/>
      <w:szCs w:val="20"/>
    </w:rPr>
  </w:style>
  <w:style w:type="paragraph" w:styleId="BalloonText">
    <w:name w:val="Balloon Text"/>
    <w:basedOn w:val="Normal"/>
    <w:link w:val="BalloonTextChar"/>
    <w:uiPriority w:val="99"/>
    <w:semiHidden/>
    <w:unhideWhenUsed/>
    <w:rsid w:val="0068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83"/>
    <w:rPr>
      <w:rFonts w:ascii="Tahoma" w:hAnsi="Tahoma" w:cs="Tahoma"/>
      <w:sz w:val="16"/>
      <w:szCs w:val="16"/>
    </w:rPr>
  </w:style>
  <w:style w:type="paragraph" w:styleId="Header">
    <w:name w:val="header"/>
    <w:basedOn w:val="Normal"/>
    <w:link w:val="HeaderChar"/>
    <w:uiPriority w:val="99"/>
    <w:unhideWhenUsed/>
    <w:rsid w:val="00686A83"/>
    <w:pPr>
      <w:tabs>
        <w:tab w:val="center" w:pos="4677"/>
        <w:tab w:val="right" w:pos="9355"/>
      </w:tabs>
      <w:spacing w:after="0" w:line="240" w:lineRule="auto"/>
    </w:pPr>
  </w:style>
  <w:style w:type="character" w:customStyle="1" w:styleId="HeaderChar">
    <w:name w:val="Header Char"/>
    <w:basedOn w:val="DefaultParagraphFont"/>
    <w:link w:val="Header"/>
    <w:uiPriority w:val="99"/>
    <w:rsid w:val="00686A83"/>
  </w:style>
  <w:style w:type="paragraph" w:styleId="Footer">
    <w:name w:val="footer"/>
    <w:basedOn w:val="Normal"/>
    <w:link w:val="FooterChar"/>
    <w:uiPriority w:val="99"/>
    <w:unhideWhenUsed/>
    <w:rsid w:val="00686A83"/>
    <w:pPr>
      <w:tabs>
        <w:tab w:val="center" w:pos="4677"/>
        <w:tab w:val="right" w:pos="9355"/>
      </w:tabs>
      <w:spacing w:after="0" w:line="240" w:lineRule="auto"/>
    </w:pPr>
  </w:style>
  <w:style w:type="character" w:customStyle="1" w:styleId="FooterChar">
    <w:name w:val="Footer Char"/>
    <w:basedOn w:val="DefaultParagraphFont"/>
    <w:link w:val="Footer"/>
    <w:uiPriority w:val="99"/>
    <w:rsid w:val="00686A83"/>
  </w:style>
  <w:style w:type="character" w:customStyle="1" w:styleId="hbrace">
    <w:name w:val="hbrace"/>
    <w:basedOn w:val="DefaultParagraphFont"/>
    <w:rsid w:val="001519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6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E70"/>
    <w:pPr>
      <w:ind w:left="720"/>
      <w:contextualSpacing/>
    </w:pPr>
  </w:style>
  <w:style w:type="character" w:customStyle="1" w:styleId="apple-converted-space">
    <w:name w:val="apple-converted-space"/>
    <w:basedOn w:val="DefaultParagraphFont"/>
    <w:rsid w:val="00E7488D"/>
  </w:style>
  <w:style w:type="character" w:styleId="Hyperlink">
    <w:name w:val="Hyperlink"/>
    <w:basedOn w:val="DefaultParagraphFont"/>
    <w:uiPriority w:val="99"/>
    <w:unhideWhenUsed/>
    <w:rsid w:val="006A564C"/>
    <w:rPr>
      <w:color w:val="0000FF" w:themeColor="hyperlink"/>
      <w:u w:val="single"/>
    </w:rPr>
  </w:style>
  <w:style w:type="character" w:customStyle="1" w:styleId="Heading1Char">
    <w:name w:val="Heading 1 Char"/>
    <w:basedOn w:val="DefaultParagraphFont"/>
    <w:link w:val="Heading1"/>
    <w:uiPriority w:val="9"/>
    <w:rsid w:val="00686A83"/>
    <w:rPr>
      <w:rFonts w:ascii="Times New Roman" w:eastAsia="Times New Roman" w:hAnsi="Times New Roman" w:cs="Times New Roman"/>
      <w:b/>
      <w:bCs/>
      <w:kern w:val="36"/>
      <w:sz w:val="48"/>
      <w:szCs w:val="48"/>
      <w:lang w:eastAsia="ru-RU"/>
    </w:rPr>
  </w:style>
  <w:style w:type="character" w:customStyle="1" w:styleId="hlaquo-s">
    <w:name w:val="hlaquo-s"/>
    <w:basedOn w:val="DefaultParagraphFont"/>
    <w:rsid w:val="00686A83"/>
  </w:style>
  <w:style w:type="paragraph" w:styleId="NormalWeb">
    <w:name w:val="Normal (Web)"/>
    <w:basedOn w:val="Normal"/>
    <w:uiPriority w:val="99"/>
    <w:semiHidden/>
    <w:unhideWhenUsed/>
    <w:rsid w:val="00686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686A83"/>
    <w:rPr>
      <w:i/>
      <w:iCs/>
    </w:rPr>
  </w:style>
  <w:style w:type="character" w:styleId="CommentReference">
    <w:name w:val="annotation reference"/>
    <w:basedOn w:val="DefaultParagraphFont"/>
    <w:uiPriority w:val="99"/>
    <w:semiHidden/>
    <w:unhideWhenUsed/>
    <w:rsid w:val="00686A83"/>
    <w:rPr>
      <w:sz w:val="16"/>
      <w:szCs w:val="16"/>
    </w:rPr>
  </w:style>
  <w:style w:type="paragraph" w:styleId="CommentText">
    <w:name w:val="annotation text"/>
    <w:basedOn w:val="Normal"/>
    <w:link w:val="CommentTextChar"/>
    <w:uiPriority w:val="99"/>
    <w:semiHidden/>
    <w:unhideWhenUsed/>
    <w:rsid w:val="00686A83"/>
    <w:pPr>
      <w:spacing w:line="240" w:lineRule="auto"/>
    </w:pPr>
    <w:rPr>
      <w:sz w:val="20"/>
      <w:szCs w:val="20"/>
    </w:rPr>
  </w:style>
  <w:style w:type="character" w:customStyle="1" w:styleId="CommentTextChar">
    <w:name w:val="Comment Text Char"/>
    <w:basedOn w:val="DefaultParagraphFont"/>
    <w:link w:val="CommentText"/>
    <w:uiPriority w:val="99"/>
    <w:semiHidden/>
    <w:rsid w:val="00686A83"/>
    <w:rPr>
      <w:sz w:val="20"/>
      <w:szCs w:val="20"/>
    </w:rPr>
  </w:style>
  <w:style w:type="paragraph" w:styleId="CommentSubject">
    <w:name w:val="annotation subject"/>
    <w:basedOn w:val="CommentText"/>
    <w:next w:val="CommentText"/>
    <w:link w:val="CommentSubjectChar"/>
    <w:uiPriority w:val="99"/>
    <w:semiHidden/>
    <w:unhideWhenUsed/>
    <w:rsid w:val="00686A83"/>
    <w:rPr>
      <w:b/>
      <w:bCs/>
    </w:rPr>
  </w:style>
  <w:style w:type="character" w:customStyle="1" w:styleId="CommentSubjectChar">
    <w:name w:val="Comment Subject Char"/>
    <w:basedOn w:val="CommentTextChar"/>
    <w:link w:val="CommentSubject"/>
    <w:uiPriority w:val="99"/>
    <w:semiHidden/>
    <w:rsid w:val="00686A83"/>
    <w:rPr>
      <w:b/>
      <w:bCs/>
      <w:sz w:val="20"/>
      <w:szCs w:val="20"/>
    </w:rPr>
  </w:style>
  <w:style w:type="paragraph" w:styleId="BalloonText">
    <w:name w:val="Balloon Text"/>
    <w:basedOn w:val="Normal"/>
    <w:link w:val="BalloonTextChar"/>
    <w:uiPriority w:val="99"/>
    <w:semiHidden/>
    <w:unhideWhenUsed/>
    <w:rsid w:val="0068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83"/>
    <w:rPr>
      <w:rFonts w:ascii="Tahoma" w:hAnsi="Tahoma" w:cs="Tahoma"/>
      <w:sz w:val="16"/>
      <w:szCs w:val="16"/>
    </w:rPr>
  </w:style>
  <w:style w:type="paragraph" w:styleId="Header">
    <w:name w:val="header"/>
    <w:basedOn w:val="Normal"/>
    <w:link w:val="HeaderChar"/>
    <w:uiPriority w:val="99"/>
    <w:unhideWhenUsed/>
    <w:rsid w:val="00686A83"/>
    <w:pPr>
      <w:tabs>
        <w:tab w:val="center" w:pos="4677"/>
        <w:tab w:val="right" w:pos="9355"/>
      </w:tabs>
      <w:spacing w:after="0" w:line="240" w:lineRule="auto"/>
    </w:pPr>
  </w:style>
  <w:style w:type="character" w:customStyle="1" w:styleId="HeaderChar">
    <w:name w:val="Header Char"/>
    <w:basedOn w:val="DefaultParagraphFont"/>
    <w:link w:val="Header"/>
    <w:uiPriority w:val="99"/>
    <w:rsid w:val="00686A83"/>
  </w:style>
  <w:style w:type="paragraph" w:styleId="Footer">
    <w:name w:val="footer"/>
    <w:basedOn w:val="Normal"/>
    <w:link w:val="FooterChar"/>
    <w:uiPriority w:val="99"/>
    <w:unhideWhenUsed/>
    <w:rsid w:val="00686A83"/>
    <w:pPr>
      <w:tabs>
        <w:tab w:val="center" w:pos="4677"/>
        <w:tab w:val="right" w:pos="9355"/>
      </w:tabs>
      <w:spacing w:after="0" w:line="240" w:lineRule="auto"/>
    </w:pPr>
  </w:style>
  <w:style w:type="character" w:customStyle="1" w:styleId="FooterChar">
    <w:name w:val="Footer Char"/>
    <w:basedOn w:val="DefaultParagraphFont"/>
    <w:link w:val="Footer"/>
    <w:uiPriority w:val="99"/>
    <w:rsid w:val="00686A83"/>
  </w:style>
  <w:style w:type="character" w:customStyle="1" w:styleId="hbrace">
    <w:name w:val="hbrace"/>
    <w:basedOn w:val="DefaultParagraphFont"/>
    <w:rsid w:val="0015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86182">
      <w:bodyDiv w:val="1"/>
      <w:marLeft w:val="0"/>
      <w:marRight w:val="0"/>
      <w:marTop w:val="0"/>
      <w:marBottom w:val="0"/>
      <w:divBdr>
        <w:top w:val="none" w:sz="0" w:space="0" w:color="auto"/>
        <w:left w:val="none" w:sz="0" w:space="0" w:color="auto"/>
        <w:bottom w:val="none" w:sz="0" w:space="0" w:color="auto"/>
        <w:right w:val="none" w:sz="0" w:space="0" w:color="auto"/>
      </w:divBdr>
    </w:div>
    <w:div w:id="1222596141">
      <w:bodyDiv w:val="1"/>
      <w:marLeft w:val="0"/>
      <w:marRight w:val="0"/>
      <w:marTop w:val="0"/>
      <w:marBottom w:val="0"/>
      <w:divBdr>
        <w:top w:val="none" w:sz="0" w:space="0" w:color="auto"/>
        <w:left w:val="none" w:sz="0" w:space="0" w:color="auto"/>
        <w:bottom w:val="none" w:sz="0" w:space="0" w:color="auto"/>
        <w:right w:val="none" w:sz="0" w:space="0" w:color="auto"/>
      </w:divBdr>
    </w:div>
    <w:div w:id="12847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wcoaching.r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1406</Words>
  <Characters>8015</Characters>
  <Application>Microsoft Macintosh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Vasilenko</dc:creator>
  <cp:lastModifiedBy>Andrew Kolpakov</cp:lastModifiedBy>
  <cp:revision>8</cp:revision>
  <cp:lastPrinted>2011-12-29T07:52:00Z</cp:lastPrinted>
  <dcterms:created xsi:type="dcterms:W3CDTF">2014-11-09T07:28:00Z</dcterms:created>
  <dcterms:modified xsi:type="dcterms:W3CDTF">2014-11-09T14:17:00Z</dcterms:modified>
</cp:coreProperties>
</file>